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BC0" w:rsidRDefault="00206D9E" w:rsidP="00003EA2">
      <w:pPr>
        <w:pStyle w:val="KeinAbsatzformat"/>
        <w:tabs>
          <w:tab w:val="left" w:pos="567"/>
        </w:tabs>
        <w:spacing w:line="240" w:lineRule="auto"/>
        <w:ind w:left="567" w:right="260"/>
        <w:jc w:val="cente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59264" behindDoc="0" locked="0" layoutInCell="1" allowOverlap="1">
                <wp:simplePos x="0" y="0"/>
                <wp:positionH relativeFrom="column">
                  <wp:posOffset>-416458</wp:posOffset>
                </wp:positionH>
                <wp:positionV relativeFrom="line">
                  <wp:posOffset>883920</wp:posOffset>
                </wp:positionV>
                <wp:extent cx="706374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2EFEA693"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32.8pt,69.6pt" to="523.4pt,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" strokecolor="#98241d" strokeweight=".53mm">
                <v:stroke joinstyle="miter" endcap="square"/>
                <w10:wrap anchory="line"/>
              </v:line>
            </w:pict>
          </mc:Fallback>
        </mc:AlternateContent>
      </w:r>
      <w:r w:rsidR="00003EA2">
        <w:rPr>
          <w:rFonts w:ascii="Calibri" w:eastAsia="Calibri" w:hAnsi="Calibri" w:cs="Calibri"/>
          <w:noProof/>
          <w:sz w:val="22"/>
          <w:szCs w:val="22"/>
        </w:rPr>
        <w:drawing>
          <wp:inline distT="0" distB="0" distL="0" distR="0" wp14:anchorId="042ADFD3" wp14:editId="7BD9562C">
            <wp:extent cx="1993900" cy="824596"/>
            <wp:effectExtent l="0" t="0" r="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6">
                      <a:extLst/>
                    </a:blip>
                    <a:stretch>
                      <a:fillRect/>
                    </a:stretch>
                  </pic:blipFill>
                  <pic:spPr>
                    <a:xfrm>
                      <a:off x="0" y="0"/>
                      <a:ext cx="1993900" cy="824596"/>
                    </a:xfrm>
                    <a:prstGeom prst="rect">
                      <a:avLst/>
                    </a:prstGeom>
                    <a:ln w="12700" cap="flat">
                      <a:noFill/>
                      <a:miter lim="400000"/>
                    </a:ln>
                    <a:effectLst/>
                  </pic:spPr>
                </pic:pic>
              </a:graphicData>
            </a:graphic>
          </wp:inline>
        </w:drawing>
      </w:r>
    </w:p>
    <w:p w:rsidR="00163BC0" w:rsidRDefault="00163BC0">
      <w:pPr>
        <w:pStyle w:val="KeinAbsatzformat"/>
        <w:tabs>
          <w:tab w:val="left" w:pos="567"/>
        </w:tabs>
        <w:spacing w:line="240" w:lineRule="auto"/>
        <w:ind w:left="567" w:right="260"/>
        <w:jc w:val="both"/>
        <w:rPr>
          <w:rFonts w:ascii="Calibri" w:eastAsia="Calibri" w:hAnsi="Calibri" w:cs="Calibri"/>
          <w:sz w:val="22"/>
          <w:szCs w:val="22"/>
        </w:rPr>
      </w:pPr>
    </w:p>
    <w:p w:rsidR="00163BC0" w:rsidRDefault="00163BC0">
      <w:pPr>
        <w:tabs>
          <w:tab w:val="left" w:pos="567"/>
        </w:tabs>
        <w:ind w:left="567" w:right="260"/>
        <w:jc w:val="both"/>
        <w:rPr>
          <w:rStyle w:val="Hyperlink0"/>
          <w:rFonts w:ascii="Calibri" w:eastAsia="Calibri" w:hAnsi="Calibri" w:cs="Calibri"/>
          <w:sz w:val="22"/>
          <w:szCs w:val="22"/>
        </w:rPr>
      </w:pPr>
    </w:p>
    <w:p w:rsidR="00163BC0" w:rsidRPr="00003EA2" w:rsidRDefault="00AD7E12">
      <w:pPr>
        <w:pStyle w:val="berschrift1"/>
        <w:tabs>
          <w:tab w:val="left" w:pos="567"/>
        </w:tabs>
        <w:ind w:right="260"/>
        <w:jc w:val="both"/>
        <w:rPr>
          <w:rFonts w:ascii="Calibri" w:eastAsia="Calibri" w:hAnsi="Calibri" w:cs="Calibri"/>
          <w:bCs w:val="0"/>
          <w:color w:val="CC0000"/>
          <w:sz w:val="22"/>
          <w:szCs w:val="22"/>
          <w:u w:color="CC0000"/>
          <w:lang w:val="en-US"/>
        </w:rPr>
      </w:pPr>
      <w:r w:rsidRPr="00003EA2">
        <w:rPr>
          <w:rFonts w:ascii="Calibri" w:eastAsia="Calibri" w:hAnsi="Calibri" w:cs="Calibri"/>
          <w:bCs w:val="0"/>
          <w:color w:val="CC0000"/>
          <w:sz w:val="22"/>
          <w:szCs w:val="22"/>
          <w:u w:color="CC0000"/>
          <w:lang w:val="en-US"/>
        </w:rPr>
        <w:t>STORY IDEA</w:t>
      </w:r>
    </w:p>
    <w:p w:rsidR="00163BC0" w:rsidRDefault="00163BC0">
      <w:pPr>
        <w:tabs>
          <w:tab w:val="left" w:pos="567"/>
          <w:tab w:val="left" w:pos="916"/>
          <w:tab w:val="left" w:pos="1832"/>
          <w:tab w:val="left" w:pos="2748"/>
          <w:tab w:val="left" w:pos="3664"/>
          <w:tab w:val="left" w:pos="4580"/>
          <w:tab w:val="left" w:pos="4760"/>
          <w:tab w:val="left" w:pos="4760"/>
          <w:tab w:val="left" w:pos="4760"/>
          <w:tab w:val="left" w:pos="4760"/>
          <w:tab w:val="left" w:pos="4760"/>
          <w:tab w:val="left" w:pos="4760"/>
          <w:tab w:val="left" w:pos="4760"/>
          <w:tab w:val="left" w:pos="4760"/>
          <w:tab w:val="left" w:pos="4760"/>
          <w:tab w:val="left" w:pos="4760"/>
          <w:tab w:val="left" w:pos="4760"/>
        </w:tabs>
        <w:suppressAutoHyphens w:val="0"/>
        <w:ind w:right="260"/>
        <w:rPr>
          <w:rFonts w:ascii="Calibri" w:eastAsia="Calibri" w:hAnsi="Calibri" w:cs="Calibri"/>
          <w:kern w:val="0"/>
          <w:lang w:val="en-US"/>
        </w:rPr>
      </w:pPr>
    </w:p>
    <w:p w:rsidR="00163BC0" w:rsidRPr="00003EA2" w:rsidRDefault="00AD7E12">
      <w:pPr>
        <w:tabs>
          <w:tab w:val="left" w:pos="567"/>
          <w:tab w:val="left" w:pos="916"/>
          <w:tab w:val="left" w:pos="1832"/>
          <w:tab w:val="left" w:pos="2748"/>
          <w:tab w:val="left" w:pos="3664"/>
          <w:tab w:val="left" w:pos="4580"/>
          <w:tab w:val="left" w:pos="4760"/>
          <w:tab w:val="left" w:pos="4760"/>
          <w:tab w:val="left" w:pos="4760"/>
          <w:tab w:val="left" w:pos="4760"/>
          <w:tab w:val="left" w:pos="4760"/>
          <w:tab w:val="left" w:pos="4760"/>
          <w:tab w:val="left" w:pos="4760"/>
          <w:tab w:val="left" w:pos="4760"/>
          <w:tab w:val="left" w:pos="4760"/>
          <w:tab w:val="left" w:pos="4760"/>
          <w:tab w:val="left" w:pos="4760"/>
        </w:tabs>
        <w:suppressAutoHyphens w:val="0"/>
        <w:ind w:right="260"/>
        <w:rPr>
          <w:rFonts w:ascii="Calibri" w:eastAsia="Calibri" w:hAnsi="Calibri" w:cs="Calibri"/>
          <w:b/>
          <w:kern w:val="0"/>
          <w:sz w:val="22"/>
          <w:szCs w:val="22"/>
          <w:u w:val="single"/>
        </w:rPr>
      </w:pPr>
      <w:r w:rsidRPr="00003EA2">
        <w:rPr>
          <w:rFonts w:ascii="Calibri" w:eastAsia="Calibri" w:hAnsi="Calibri" w:cs="Calibri"/>
          <w:b/>
          <w:kern w:val="0"/>
          <w:sz w:val="22"/>
          <w:szCs w:val="22"/>
          <w:u w:val="single"/>
        </w:rPr>
        <w:t>Lisa Moore: Und wieder Februar</w:t>
      </w:r>
    </w:p>
    <w:p w:rsidR="00163BC0" w:rsidRDefault="00AD7E12">
      <w:pPr>
        <w:tabs>
          <w:tab w:val="left" w:pos="567"/>
          <w:tab w:val="left" w:pos="916"/>
          <w:tab w:val="left" w:pos="1832"/>
          <w:tab w:val="left" w:pos="2748"/>
          <w:tab w:val="left" w:pos="3664"/>
          <w:tab w:val="left" w:pos="4580"/>
          <w:tab w:val="left" w:pos="4760"/>
          <w:tab w:val="left" w:pos="4760"/>
          <w:tab w:val="left" w:pos="4760"/>
          <w:tab w:val="left" w:pos="4760"/>
          <w:tab w:val="left" w:pos="4760"/>
          <w:tab w:val="left" w:pos="4760"/>
          <w:tab w:val="left" w:pos="4760"/>
          <w:tab w:val="left" w:pos="4760"/>
          <w:tab w:val="left" w:pos="4760"/>
          <w:tab w:val="left" w:pos="4760"/>
          <w:tab w:val="left" w:pos="4760"/>
        </w:tabs>
        <w:suppressAutoHyphens w:val="0"/>
        <w:ind w:right="260"/>
        <w:rPr>
          <w:rFonts w:ascii="Calibri" w:eastAsia="Calibri" w:hAnsi="Calibri" w:cs="Calibri"/>
          <w:kern w:val="0"/>
          <w:sz w:val="22"/>
          <w:szCs w:val="22"/>
        </w:rPr>
      </w:pPr>
      <w:r>
        <w:rPr>
          <w:rFonts w:ascii="Calibri" w:eastAsia="Calibri" w:hAnsi="Calibri" w:cs="Calibri"/>
          <w:kern w:val="0"/>
          <w:sz w:val="22"/>
          <w:szCs w:val="22"/>
        </w:rPr>
        <w:t>Carl Hanser Verlag</w:t>
      </w:r>
      <w:r>
        <w:rPr>
          <w:rFonts w:ascii="Calibri" w:eastAsia="Calibri" w:hAnsi="Calibri" w:cs="Calibri"/>
          <w:kern w:val="0"/>
          <w:sz w:val="22"/>
          <w:szCs w:val="22"/>
        </w:rPr>
        <w:br/>
      </w:r>
    </w:p>
    <w:p w:rsidR="00163BC0" w:rsidRDefault="00163BC0">
      <w:pPr>
        <w:tabs>
          <w:tab w:val="left" w:pos="567"/>
          <w:tab w:val="left" w:pos="916"/>
          <w:tab w:val="left" w:pos="1832"/>
          <w:tab w:val="left" w:pos="2748"/>
          <w:tab w:val="left" w:pos="3664"/>
          <w:tab w:val="left" w:pos="4580"/>
          <w:tab w:val="left" w:pos="4760"/>
          <w:tab w:val="left" w:pos="4760"/>
          <w:tab w:val="left" w:pos="4760"/>
          <w:tab w:val="left" w:pos="4760"/>
          <w:tab w:val="left" w:pos="4760"/>
          <w:tab w:val="left" w:pos="4760"/>
          <w:tab w:val="left" w:pos="4760"/>
          <w:tab w:val="left" w:pos="4760"/>
          <w:tab w:val="left" w:pos="4760"/>
          <w:tab w:val="left" w:pos="4760"/>
          <w:tab w:val="left" w:pos="4760"/>
        </w:tabs>
        <w:suppressAutoHyphens w:val="0"/>
        <w:ind w:right="260"/>
        <w:rPr>
          <w:rFonts w:ascii="Calibri" w:eastAsia="Calibri" w:hAnsi="Calibri" w:cs="Calibri"/>
          <w:kern w:val="0"/>
        </w:rPr>
      </w:pPr>
    </w:p>
    <w:p w:rsidR="00163BC0" w:rsidRDefault="00BA4992">
      <w:pPr>
        <w:spacing w:after="240" w:line="280" w:lineRule="atLeast"/>
        <w:jc w:val="center"/>
        <w:rPr>
          <w:rFonts w:ascii="Calibri" w:eastAsia="Calibri" w:hAnsi="Calibri" w:cs="Calibri"/>
          <w:b/>
          <w:kern w:val="0"/>
          <w:sz w:val="28"/>
          <w:szCs w:val="28"/>
        </w:rPr>
      </w:pPr>
      <w:r>
        <w:rPr>
          <w:rFonts w:ascii="Calibri" w:eastAsia="Calibri" w:hAnsi="Calibri" w:cs="Calibri"/>
          <w:b/>
          <w:kern w:val="0"/>
          <w:sz w:val="28"/>
          <w:szCs w:val="28"/>
        </w:rPr>
        <w:t xml:space="preserve">Eine </w:t>
      </w:r>
      <w:r w:rsidR="00206D9E" w:rsidRPr="00206D9E">
        <w:rPr>
          <w:rFonts w:ascii="Calibri" w:eastAsia="Calibri" w:hAnsi="Calibri" w:cs="Calibri"/>
          <w:b/>
          <w:kern w:val="0"/>
          <w:sz w:val="28"/>
          <w:szCs w:val="28"/>
        </w:rPr>
        <w:t>Geschichte des Glück</w:t>
      </w:r>
      <w:r w:rsidR="00206D9E">
        <w:rPr>
          <w:rFonts w:ascii="Calibri" w:eastAsia="Calibri" w:hAnsi="Calibri" w:cs="Calibri"/>
          <w:b/>
          <w:kern w:val="0"/>
          <w:sz w:val="28"/>
          <w:szCs w:val="28"/>
        </w:rPr>
        <w:t>s</w:t>
      </w:r>
      <w:r>
        <w:rPr>
          <w:rFonts w:ascii="Calibri" w:eastAsia="Calibri" w:hAnsi="Calibri" w:cs="Calibri"/>
          <w:b/>
          <w:kern w:val="0"/>
          <w:sz w:val="28"/>
          <w:szCs w:val="28"/>
        </w:rPr>
        <w:t xml:space="preserve"> </w:t>
      </w:r>
    </w:p>
    <w:p w:rsidR="00206D9E" w:rsidRPr="00206D9E" w:rsidRDefault="000124AD">
      <w:pPr>
        <w:spacing w:after="240" w:line="280" w:lineRule="atLeast"/>
        <w:jc w:val="center"/>
        <w:rPr>
          <w:rFonts w:ascii="Calibri" w:eastAsia="Calibri" w:hAnsi="Calibri" w:cs="Calibri"/>
          <w:b/>
          <w:kern w:val="0"/>
          <w:sz w:val="22"/>
          <w:szCs w:val="22"/>
        </w:rPr>
      </w:pPr>
      <w:r>
        <w:rPr>
          <w:rFonts w:ascii="Calibri" w:eastAsia="Calibri" w:hAnsi="Calibri" w:cs="Calibri"/>
          <w:b/>
          <w:kern w:val="0"/>
          <w:sz w:val="22"/>
          <w:szCs w:val="22"/>
        </w:rPr>
        <w:t xml:space="preserve">Freundlichkeit, positive Energie und Visionen: </w:t>
      </w:r>
      <w:r w:rsidR="00206D9E" w:rsidRPr="00206D9E">
        <w:rPr>
          <w:rFonts w:ascii="Calibri" w:eastAsia="Calibri" w:hAnsi="Calibri" w:cs="Calibri"/>
          <w:b/>
          <w:kern w:val="0"/>
          <w:sz w:val="22"/>
          <w:szCs w:val="22"/>
        </w:rPr>
        <w:t xml:space="preserve">Lisa Moores Roman </w:t>
      </w:r>
      <w:r w:rsidR="003E4FCF">
        <w:rPr>
          <w:rFonts w:ascii="Calibri" w:eastAsia="Calibri" w:hAnsi="Calibri" w:cs="Calibri"/>
          <w:b/>
          <w:kern w:val="0"/>
          <w:sz w:val="22"/>
          <w:szCs w:val="22"/>
        </w:rPr>
        <w:t xml:space="preserve">zeigt </w:t>
      </w:r>
      <w:r>
        <w:rPr>
          <w:rFonts w:ascii="Calibri" w:eastAsia="Calibri" w:hAnsi="Calibri" w:cs="Calibri"/>
          <w:b/>
          <w:kern w:val="0"/>
          <w:sz w:val="22"/>
          <w:szCs w:val="22"/>
        </w:rPr>
        <w:t>Lebensa</w:t>
      </w:r>
      <w:r w:rsidR="003E4FCF">
        <w:rPr>
          <w:rFonts w:ascii="Calibri" w:eastAsia="Calibri" w:hAnsi="Calibri" w:cs="Calibri"/>
          <w:b/>
          <w:kern w:val="0"/>
          <w:sz w:val="22"/>
          <w:szCs w:val="22"/>
        </w:rPr>
        <w:t>rt der Neufundländer</w:t>
      </w:r>
    </w:p>
    <w:p w:rsidR="00163BC0" w:rsidRPr="00003EA2" w:rsidRDefault="00AD7E12" w:rsidP="00003EA2">
      <w:pPr>
        <w:spacing w:after="240" w:line="276" w:lineRule="auto"/>
        <w:jc w:val="both"/>
        <w:rPr>
          <w:rFonts w:ascii="Calibri" w:eastAsia="Calibri" w:hAnsi="Calibri" w:cs="Calibri"/>
          <w:sz w:val="22"/>
          <w:szCs w:val="22"/>
        </w:rPr>
      </w:pPr>
      <w:r>
        <w:rPr>
          <w:rFonts w:ascii="Calibri" w:eastAsia="Calibri" w:hAnsi="Calibri" w:cs="Calibri"/>
          <w:kern w:val="0"/>
        </w:rPr>
        <w:br/>
      </w:r>
      <w:r w:rsidRPr="00003EA2">
        <w:rPr>
          <w:rFonts w:ascii="Calibri" w:eastAsia="Calibri" w:hAnsi="Calibri" w:cs="Calibri"/>
          <w:i/>
          <w:sz w:val="22"/>
          <w:szCs w:val="22"/>
        </w:rPr>
        <w:t xml:space="preserve">Lisa Moores Roman „Und wieder Februar“ (engl. 2009) erzählt eine Geschichte rund um den Untergang der Ölplattform </w:t>
      </w:r>
      <w:proofErr w:type="spellStart"/>
      <w:r w:rsidRPr="00003EA2">
        <w:rPr>
          <w:rFonts w:ascii="Calibri" w:eastAsia="Calibri" w:hAnsi="Calibri" w:cs="Calibri"/>
          <w:i/>
          <w:sz w:val="22"/>
          <w:szCs w:val="22"/>
        </w:rPr>
        <w:t>Ocean</w:t>
      </w:r>
      <w:proofErr w:type="spellEnd"/>
      <w:r w:rsidRPr="00003EA2">
        <w:rPr>
          <w:rFonts w:ascii="Calibri" w:eastAsia="Calibri" w:hAnsi="Calibri" w:cs="Calibri"/>
          <w:i/>
          <w:sz w:val="22"/>
          <w:szCs w:val="22"/>
        </w:rPr>
        <w:t xml:space="preserve"> Ranger 1982 in Neufundland, bei dem alle 84 Mä</w:t>
      </w:r>
      <w:r w:rsidRPr="00003EA2">
        <w:rPr>
          <w:rFonts w:ascii="Calibri" w:eastAsia="Calibri" w:hAnsi="Calibri" w:cs="Calibri"/>
          <w:i/>
          <w:sz w:val="22"/>
          <w:szCs w:val="22"/>
        </w:rPr>
        <w:t>nner an Bord getötet wurden. Trauer durchströmt das Buch wie ein Fluss, der alles vor sich herträgt. Nebenarme münden aus der Vergangenheit in die Gegenwart, in das Leben von Helen, die bei dem Unglück ihren Mann verloren hat. Und dennoch ist „Und wieder F</w:t>
      </w:r>
      <w:r w:rsidRPr="00003EA2">
        <w:rPr>
          <w:rFonts w:ascii="Calibri" w:eastAsia="Calibri" w:hAnsi="Calibri" w:cs="Calibri"/>
          <w:i/>
          <w:sz w:val="22"/>
          <w:szCs w:val="22"/>
        </w:rPr>
        <w:t>ebruar“ auch eine Geschichte von der Möglichkeit des Glücks – und damit eine typisch neufundländische Geschichte.</w:t>
      </w:r>
    </w:p>
    <w:p w:rsidR="00163BC0" w:rsidRPr="00003EA2" w:rsidRDefault="00AD7E12" w:rsidP="004C576E">
      <w:pPr>
        <w:spacing w:after="240" w:line="276" w:lineRule="auto"/>
        <w:jc w:val="both"/>
        <w:rPr>
          <w:rFonts w:ascii="Calibri" w:eastAsia="Calibri" w:hAnsi="Calibri" w:cs="Calibri"/>
          <w:sz w:val="22"/>
          <w:szCs w:val="22"/>
        </w:rPr>
      </w:pPr>
      <w:r w:rsidRPr="00003EA2">
        <w:rPr>
          <w:rFonts w:ascii="Calibri" w:eastAsia="Calibri" w:hAnsi="Calibri" w:cs="Calibri"/>
          <w:sz w:val="22"/>
          <w:szCs w:val="22"/>
        </w:rPr>
        <w:t>Vor 300 Jahren begannen sie, sich an den kargen Felsen festzusetzen</w:t>
      </w:r>
      <w:r w:rsidRPr="00003EA2">
        <w:rPr>
          <w:rFonts w:ascii="Calibri" w:eastAsia="Calibri" w:hAnsi="Calibri" w:cs="Calibri"/>
          <w:sz w:val="22"/>
          <w:szCs w:val="22"/>
        </w:rPr>
        <w:t xml:space="preserve">, und wenn jemals Ortsnamen Geschichten von der Hoffnung auf Glück und einem unverwüstlichen Menschenschlag erzählen, dann auf dieser Insel im Nordatlantik. Zweifellos Humor hatten die Namensgeber von </w:t>
      </w:r>
      <w:proofErr w:type="spellStart"/>
      <w:r w:rsidRPr="00003EA2">
        <w:rPr>
          <w:rFonts w:ascii="Calibri" w:eastAsia="Calibri" w:hAnsi="Calibri" w:cs="Calibri"/>
          <w:sz w:val="22"/>
          <w:szCs w:val="22"/>
        </w:rPr>
        <w:t>Jerry´s</w:t>
      </w:r>
      <w:proofErr w:type="spellEnd"/>
      <w:r w:rsidRPr="00003EA2">
        <w:rPr>
          <w:rFonts w:ascii="Calibri" w:eastAsia="Calibri" w:hAnsi="Calibri" w:cs="Calibri"/>
          <w:sz w:val="22"/>
          <w:szCs w:val="22"/>
        </w:rPr>
        <w:t xml:space="preserve"> </w:t>
      </w:r>
      <w:proofErr w:type="spellStart"/>
      <w:r w:rsidRPr="00003EA2">
        <w:rPr>
          <w:rFonts w:ascii="Calibri" w:eastAsia="Calibri" w:hAnsi="Calibri" w:cs="Calibri"/>
          <w:sz w:val="22"/>
          <w:szCs w:val="22"/>
        </w:rPr>
        <w:t>Nose</w:t>
      </w:r>
      <w:proofErr w:type="spellEnd"/>
      <w:r w:rsidRPr="00003EA2">
        <w:rPr>
          <w:rFonts w:ascii="Calibri" w:eastAsia="Calibri" w:hAnsi="Calibri" w:cs="Calibri"/>
          <w:sz w:val="22"/>
          <w:szCs w:val="22"/>
        </w:rPr>
        <w:t xml:space="preserve">, Nancy Oh, Ha </w:t>
      </w:r>
      <w:proofErr w:type="spellStart"/>
      <w:r w:rsidRPr="00003EA2">
        <w:rPr>
          <w:rFonts w:ascii="Calibri" w:eastAsia="Calibri" w:hAnsi="Calibri" w:cs="Calibri"/>
          <w:sz w:val="22"/>
          <w:szCs w:val="22"/>
        </w:rPr>
        <w:t>Ha</w:t>
      </w:r>
      <w:proofErr w:type="spellEnd"/>
      <w:r w:rsidRPr="00003EA2">
        <w:rPr>
          <w:rFonts w:ascii="Calibri" w:eastAsia="Calibri" w:hAnsi="Calibri" w:cs="Calibri"/>
          <w:sz w:val="22"/>
          <w:szCs w:val="22"/>
        </w:rPr>
        <w:t xml:space="preserve"> Bay und Little </w:t>
      </w:r>
      <w:proofErr w:type="spellStart"/>
      <w:r w:rsidRPr="00003EA2">
        <w:rPr>
          <w:rFonts w:ascii="Calibri" w:eastAsia="Calibri" w:hAnsi="Calibri" w:cs="Calibri"/>
          <w:sz w:val="22"/>
          <w:szCs w:val="22"/>
        </w:rPr>
        <w:t>Hooping</w:t>
      </w:r>
      <w:proofErr w:type="spellEnd"/>
      <w:r w:rsidRPr="00003EA2">
        <w:rPr>
          <w:rFonts w:ascii="Calibri" w:eastAsia="Calibri" w:hAnsi="Calibri" w:cs="Calibri"/>
          <w:sz w:val="22"/>
          <w:szCs w:val="22"/>
        </w:rPr>
        <w:t xml:space="preserve"> Ha</w:t>
      </w:r>
      <w:r w:rsidRPr="00003EA2">
        <w:rPr>
          <w:rFonts w:ascii="Calibri" w:eastAsia="Calibri" w:hAnsi="Calibri" w:cs="Calibri"/>
          <w:sz w:val="22"/>
          <w:szCs w:val="22"/>
        </w:rPr>
        <w:t xml:space="preserve">rbour. </w:t>
      </w:r>
      <w:proofErr w:type="spellStart"/>
      <w:r w:rsidRPr="00003EA2">
        <w:rPr>
          <w:rFonts w:ascii="Calibri" w:eastAsia="Calibri" w:hAnsi="Calibri" w:cs="Calibri"/>
          <w:sz w:val="22"/>
          <w:szCs w:val="22"/>
        </w:rPr>
        <w:t>Misery</w:t>
      </w:r>
      <w:proofErr w:type="spellEnd"/>
      <w:r w:rsidRPr="00003EA2">
        <w:rPr>
          <w:rFonts w:ascii="Calibri" w:eastAsia="Calibri" w:hAnsi="Calibri" w:cs="Calibri"/>
          <w:sz w:val="22"/>
          <w:szCs w:val="22"/>
        </w:rPr>
        <w:t xml:space="preserve"> Point, </w:t>
      </w:r>
      <w:proofErr w:type="spellStart"/>
      <w:r w:rsidRPr="00003EA2">
        <w:rPr>
          <w:rFonts w:ascii="Calibri" w:eastAsia="Calibri" w:hAnsi="Calibri" w:cs="Calibri"/>
          <w:sz w:val="22"/>
          <w:szCs w:val="22"/>
        </w:rPr>
        <w:t>Famine</w:t>
      </w:r>
      <w:proofErr w:type="spellEnd"/>
      <w:r w:rsidRPr="00003EA2">
        <w:rPr>
          <w:rFonts w:ascii="Calibri" w:eastAsia="Calibri" w:hAnsi="Calibri" w:cs="Calibri"/>
          <w:sz w:val="22"/>
          <w:szCs w:val="22"/>
        </w:rPr>
        <w:t xml:space="preserve"> Point und Empty </w:t>
      </w:r>
      <w:proofErr w:type="spellStart"/>
      <w:r w:rsidRPr="00003EA2">
        <w:rPr>
          <w:rFonts w:ascii="Calibri" w:eastAsia="Calibri" w:hAnsi="Calibri" w:cs="Calibri"/>
          <w:sz w:val="22"/>
          <w:szCs w:val="22"/>
        </w:rPr>
        <w:t>Basket</w:t>
      </w:r>
      <w:proofErr w:type="spellEnd"/>
      <w:r w:rsidRPr="00003EA2">
        <w:rPr>
          <w:rFonts w:ascii="Calibri" w:eastAsia="Calibri" w:hAnsi="Calibri" w:cs="Calibri"/>
          <w:sz w:val="22"/>
          <w:szCs w:val="22"/>
        </w:rPr>
        <w:t xml:space="preserve"> hingegen künden von hungrigen Mägen, während </w:t>
      </w:r>
      <w:r w:rsidR="004C576E">
        <w:rPr>
          <w:rFonts w:ascii="Calibri" w:eastAsia="Calibri" w:hAnsi="Calibri" w:cs="Calibri"/>
          <w:sz w:val="22"/>
          <w:szCs w:val="22"/>
        </w:rPr>
        <w:t>die Menschen</w:t>
      </w:r>
      <w:r w:rsidRPr="00003EA2">
        <w:rPr>
          <w:rFonts w:ascii="Calibri" w:eastAsia="Calibri" w:hAnsi="Calibri" w:cs="Calibri"/>
          <w:sz w:val="22"/>
          <w:szCs w:val="22"/>
        </w:rPr>
        <w:t xml:space="preserve"> in </w:t>
      </w:r>
      <w:proofErr w:type="spellStart"/>
      <w:r w:rsidRPr="00003EA2">
        <w:rPr>
          <w:rFonts w:ascii="Calibri" w:eastAsia="Calibri" w:hAnsi="Calibri" w:cs="Calibri"/>
          <w:sz w:val="22"/>
          <w:szCs w:val="22"/>
        </w:rPr>
        <w:t>Heart´s</w:t>
      </w:r>
      <w:proofErr w:type="spellEnd"/>
      <w:r w:rsidRPr="00003EA2">
        <w:rPr>
          <w:rFonts w:ascii="Calibri" w:eastAsia="Calibri" w:hAnsi="Calibri" w:cs="Calibri"/>
          <w:sz w:val="22"/>
          <w:szCs w:val="22"/>
        </w:rPr>
        <w:t xml:space="preserve"> </w:t>
      </w:r>
      <w:proofErr w:type="spellStart"/>
      <w:r w:rsidRPr="00003EA2">
        <w:rPr>
          <w:rFonts w:ascii="Calibri" w:eastAsia="Calibri" w:hAnsi="Calibri" w:cs="Calibri"/>
          <w:sz w:val="22"/>
          <w:szCs w:val="22"/>
        </w:rPr>
        <w:t>Delight</w:t>
      </w:r>
      <w:proofErr w:type="spellEnd"/>
      <w:r w:rsidRPr="00003EA2">
        <w:rPr>
          <w:rFonts w:ascii="Calibri" w:eastAsia="Calibri" w:hAnsi="Calibri" w:cs="Calibri"/>
          <w:sz w:val="22"/>
          <w:szCs w:val="22"/>
        </w:rPr>
        <w:t>, Little Paradise und Harbour Grace höchst zufrieden gewesen sein m</w:t>
      </w:r>
      <w:r w:rsidR="004C576E">
        <w:rPr>
          <w:rFonts w:ascii="Calibri" w:eastAsia="Calibri" w:hAnsi="Calibri" w:cs="Calibri"/>
          <w:sz w:val="22"/>
          <w:szCs w:val="22"/>
        </w:rPr>
        <w:t>üssen</w:t>
      </w:r>
      <w:r w:rsidRPr="00003EA2">
        <w:rPr>
          <w:rFonts w:ascii="Calibri" w:eastAsia="Calibri" w:hAnsi="Calibri" w:cs="Calibri"/>
          <w:sz w:val="22"/>
          <w:szCs w:val="22"/>
        </w:rPr>
        <w:t xml:space="preserve">. Schicksalsschläge </w:t>
      </w:r>
      <w:r w:rsidR="004C576E">
        <w:rPr>
          <w:rFonts w:ascii="Calibri" w:eastAsia="Calibri" w:hAnsi="Calibri" w:cs="Calibri"/>
          <w:sz w:val="22"/>
          <w:szCs w:val="22"/>
        </w:rPr>
        <w:t>in</w:t>
      </w:r>
      <w:r w:rsidRPr="00003EA2">
        <w:rPr>
          <w:rFonts w:ascii="Calibri" w:eastAsia="Calibri" w:hAnsi="Calibri" w:cs="Calibri"/>
          <w:sz w:val="22"/>
          <w:szCs w:val="22"/>
        </w:rPr>
        <w:t xml:space="preserve"> dieser jahrhundertelang ausschließlich vom F</w:t>
      </w:r>
      <w:r w:rsidRPr="00003EA2">
        <w:rPr>
          <w:rFonts w:ascii="Calibri" w:eastAsia="Calibri" w:hAnsi="Calibri" w:cs="Calibri"/>
          <w:sz w:val="22"/>
          <w:szCs w:val="22"/>
        </w:rPr>
        <w:t xml:space="preserve">ischfang lebenden Gesellschaft gehören bis heute zum Alltag: das totale Fangverbot 1992, das über Nacht 30.000 Fischer arbeitslos machte, die </w:t>
      </w:r>
      <w:proofErr w:type="spellStart"/>
      <w:r w:rsidRPr="00003EA2">
        <w:rPr>
          <w:rFonts w:ascii="Calibri" w:eastAsia="Calibri" w:hAnsi="Calibri" w:cs="Calibri"/>
          <w:sz w:val="22"/>
          <w:szCs w:val="22"/>
        </w:rPr>
        <w:t>Ocean</w:t>
      </w:r>
      <w:proofErr w:type="spellEnd"/>
      <w:r w:rsidRPr="00003EA2">
        <w:rPr>
          <w:rFonts w:ascii="Calibri" w:eastAsia="Calibri" w:hAnsi="Calibri" w:cs="Calibri"/>
          <w:sz w:val="22"/>
          <w:szCs w:val="22"/>
        </w:rPr>
        <w:t xml:space="preserve">-Ranger-Katastrophe 1982, </w:t>
      </w:r>
      <w:r w:rsidR="004C576E">
        <w:rPr>
          <w:rFonts w:ascii="Calibri" w:eastAsia="Calibri" w:hAnsi="Calibri" w:cs="Calibri"/>
          <w:sz w:val="22"/>
          <w:szCs w:val="22"/>
        </w:rPr>
        <w:t xml:space="preserve">und </w:t>
      </w:r>
      <w:r w:rsidRPr="00003EA2">
        <w:rPr>
          <w:rFonts w:ascii="Calibri" w:eastAsia="Calibri" w:hAnsi="Calibri" w:cs="Calibri"/>
          <w:sz w:val="22"/>
          <w:szCs w:val="22"/>
        </w:rPr>
        <w:t xml:space="preserve">bis heute verunglücken </w:t>
      </w:r>
      <w:r w:rsidR="004C576E">
        <w:rPr>
          <w:rFonts w:ascii="Calibri" w:eastAsia="Calibri" w:hAnsi="Calibri" w:cs="Calibri"/>
          <w:sz w:val="22"/>
          <w:szCs w:val="22"/>
        </w:rPr>
        <w:t>Familienangehörige</w:t>
      </w:r>
      <w:r w:rsidRPr="00003EA2">
        <w:rPr>
          <w:rFonts w:ascii="Calibri" w:eastAsia="Calibri" w:hAnsi="Calibri" w:cs="Calibri"/>
          <w:sz w:val="22"/>
          <w:szCs w:val="22"/>
        </w:rPr>
        <w:t xml:space="preserve"> auf See oder bleiben verschollen.</w:t>
      </w:r>
    </w:p>
    <w:p w:rsidR="006F672E" w:rsidRPr="006F672E" w:rsidRDefault="006F672E" w:rsidP="006F672E">
      <w:pPr>
        <w:pStyle w:val="KeinLeerraum"/>
        <w:spacing w:line="276" w:lineRule="auto"/>
        <w:rPr>
          <w:rFonts w:ascii="Calibri" w:hAnsi="Calibri" w:cs="Calibri"/>
          <w:b/>
          <w:sz w:val="22"/>
          <w:szCs w:val="22"/>
        </w:rPr>
      </w:pPr>
      <w:r w:rsidRPr="006F672E">
        <w:rPr>
          <w:rFonts w:ascii="Calibri" w:hAnsi="Calibri" w:cs="Calibri"/>
          <w:b/>
          <w:sz w:val="22"/>
          <w:szCs w:val="22"/>
        </w:rPr>
        <w:t>Freundliche Kanadier, großartige Natur</w:t>
      </w:r>
    </w:p>
    <w:p w:rsidR="006F672E" w:rsidRDefault="00AD7E12" w:rsidP="006F672E">
      <w:pPr>
        <w:pStyle w:val="KeinLeerraum"/>
        <w:spacing w:line="276" w:lineRule="auto"/>
        <w:jc w:val="both"/>
        <w:rPr>
          <w:rFonts w:ascii="Calibri" w:hAnsi="Calibri" w:cs="Calibri"/>
          <w:sz w:val="22"/>
          <w:szCs w:val="22"/>
        </w:rPr>
      </w:pPr>
      <w:r w:rsidRPr="006F672E">
        <w:rPr>
          <w:rFonts w:ascii="Calibri" w:hAnsi="Calibri" w:cs="Calibri"/>
          <w:sz w:val="22"/>
          <w:szCs w:val="22"/>
        </w:rPr>
        <w:t xml:space="preserve">Doch Glück ist </w:t>
      </w:r>
      <w:r w:rsidRPr="006F672E">
        <w:rPr>
          <w:rFonts w:ascii="Calibri" w:hAnsi="Calibri" w:cs="Calibri"/>
          <w:sz w:val="22"/>
          <w:szCs w:val="22"/>
        </w:rPr>
        <w:t>möglich. Immer. Warum sonst gelten die Neufundländer als die freundlichsten Kanadier, rankt sie</w:t>
      </w:r>
      <w:hyperlink r:id="rId7" w:history="1">
        <w:r w:rsidRPr="006F672E">
          <w:rPr>
            <w:rStyle w:val="Hyperlink1"/>
            <w:rFonts w:ascii="Calibri" w:hAnsi="Calibri" w:cs="Calibri"/>
            <w:sz w:val="22"/>
            <w:szCs w:val="22"/>
          </w:rPr>
          <w:t xml:space="preserve"> </w:t>
        </w:r>
        <w:proofErr w:type="spellStart"/>
        <w:r w:rsidRPr="006F672E">
          <w:rPr>
            <w:rStyle w:val="Hyperlink1"/>
            <w:rFonts w:ascii="Calibri" w:hAnsi="Calibri" w:cs="Calibri"/>
            <w:sz w:val="22"/>
            <w:szCs w:val="22"/>
          </w:rPr>
          <w:t>MacLean´s</w:t>
        </w:r>
        <w:proofErr w:type="spellEnd"/>
      </w:hyperlink>
      <w:r w:rsidRPr="006F672E">
        <w:rPr>
          <w:rFonts w:ascii="Calibri" w:hAnsi="Calibri" w:cs="Calibri"/>
          <w:sz w:val="22"/>
          <w:szCs w:val="22"/>
        </w:rPr>
        <w:t xml:space="preserve"> sogar auf Platz drei der freundlichsten Menschen überhaupt? Ob es nun das</w:t>
      </w:r>
      <w:r w:rsidRPr="006F672E">
        <w:rPr>
          <w:rFonts w:ascii="Calibri" w:hAnsi="Calibri" w:cs="Calibri"/>
          <w:sz w:val="22"/>
          <w:szCs w:val="22"/>
        </w:rPr>
        <w:t xml:space="preserve"> keltische Erbe ist, ihre Autarkie oder das Leben in den kleinen Fischerdörfern Lichtjahre entfernt von </w:t>
      </w:r>
      <w:hyperlink r:id="rId8" w:history="1">
        <w:r w:rsidRPr="006F672E">
          <w:rPr>
            <w:rStyle w:val="Hyperlink1"/>
            <w:rFonts w:ascii="Calibri" w:hAnsi="Calibri" w:cs="Calibri"/>
            <w:sz w:val="22"/>
            <w:szCs w:val="22"/>
          </w:rPr>
          <w:t>St. John´s</w:t>
        </w:r>
      </w:hyperlink>
      <w:r w:rsidRPr="006F672E">
        <w:rPr>
          <w:rFonts w:ascii="Calibri" w:hAnsi="Calibri" w:cs="Calibri"/>
          <w:sz w:val="22"/>
          <w:szCs w:val="22"/>
        </w:rPr>
        <w:t>, der einzigen Großstadt: Ihre Gemütsart ist auf jeden Fall einzigartig. Und die passt zur in K</w:t>
      </w:r>
      <w:r w:rsidRPr="006F672E">
        <w:rPr>
          <w:rFonts w:ascii="Calibri" w:hAnsi="Calibri" w:cs="Calibri"/>
          <w:sz w:val="22"/>
          <w:szCs w:val="22"/>
        </w:rPr>
        <w:t xml:space="preserve">anada einzigartigen Natur - </w:t>
      </w:r>
      <w:hyperlink r:id="rId9" w:history="1">
        <w:r w:rsidRPr="006F672E">
          <w:rPr>
            <w:rStyle w:val="Hyperlink1"/>
            <w:rFonts w:ascii="Calibri" w:hAnsi="Calibri" w:cs="Calibri"/>
            <w:sz w:val="22"/>
            <w:szCs w:val="22"/>
          </w:rPr>
          <w:t>Wale</w:t>
        </w:r>
      </w:hyperlink>
      <w:r w:rsidRPr="006F672E">
        <w:rPr>
          <w:rFonts w:ascii="Calibri" w:hAnsi="Calibri" w:cs="Calibri"/>
          <w:sz w:val="22"/>
          <w:szCs w:val="22"/>
        </w:rPr>
        <w:t xml:space="preserve">, </w:t>
      </w:r>
      <w:hyperlink r:id="rId10" w:history="1">
        <w:r w:rsidRPr="006F672E">
          <w:rPr>
            <w:rStyle w:val="Hyperlink1"/>
            <w:rFonts w:ascii="Calibri" w:hAnsi="Calibri" w:cs="Calibri"/>
            <w:sz w:val="22"/>
            <w:szCs w:val="22"/>
          </w:rPr>
          <w:t>Eisberge</w:t>
        </w:r>
      </w:hyperlink>
      <w:r w:rsidRPr="006F672E">
        <w:rPr>
          <w:rFonts w:ascii="Calibri" w:hAnsi="Calibri" w:cs="Calibri"/>
          <w:sz w:val="22"/>
          <w:szCs w:val="22"/>
        </w:rPr>
        <w:t xml:space="preserve"> und </w:t>
      </w:r>
      <w:hyperlink r:id="rId11" w:history="1">
        <w:r w:rsidRPr="006F672E">
          <w:rPr>
            <w:rStyle w:val="Hyperlink1"/>
            <w:rFonts w:ascii="Calibri" w:hAnsi="Calibri" w:cs="Calibri"/>
            <w:sz w:val="22"/>
            <w:szCs w:val="22"/>
          </w:rPr>
          <w:t>herrliche Wanderwege</w:t>
        </w:r>
      </w:hyperlink>
      <w:r w:rsidRPr="006F672E">
        <w:rPr>
          <w:rFonts w:ascii="Calibri" w:hAnsi="Calibri" w:cs="Calibri"/>
          <w:sz w:val="22"/>
          <w:szCs w:val="22"/>
        </w:rPr>
        <w:t xml:space="preserve"> mit Meeresblick quasi vor der Haustür - wie das Kabeljaufilet auf den Teller.</w:t>
      </w:r>
    </w:p>
    <w:p w:rsidR="00163BC0" w:rsidRDefault="00AD7E12" w:rsidP="00D24AC1">
      <w:pPr>
        <w:pStyle w:val="KeinLeerraum"/>
        <w:spacing w:line="276" w:lineRule="auto"/>
        <w:jc w:val="both"/>
        <w:rPr>
          <w:rFonts w:ascii="Calibri" w:eastAsia="Calibri" w:hAnsi="Calibri" w:cs="Calibri"/>
          <w:sz w:val="22"/>
          <w:szCs w:val="22"/>
        </w:rPr>
      </w:pPr>
      <w:r w:rsidRPr="00003EA2">
        <w:rPr>
          <w:rFonts w:ascii="Calibri" w:eastAsia="Calibri" w:hAnsi="Calibri" w:cs="Calibri"/>
          <w:sz w:val="22"/>
          <w:szCs w:val="22"/>
        </w:rPr>
        <w:t>Neufundländer kennenzulernen ist leicht. Wer nicht schon beim Tanken oder Einkaufen nette Begegnungen gehabt hat, wird d</w:t>
      </w:r>
      <w:r w:rsidRPr="00003EA2">
        <w:rPr>
          <w:rFonts w:ascii="Calibri" w:eastAsia="Calibri" w:hAnsi="Calibri" w:cs="Calibri"/>
          <w:sz w:val="22"/>
          <w:szCs w:val="22"/>
        </w:rPr>
        <w:t>ies früher oder später auf einem der vielen</w:t>
      </w:r>
      <w:hyperlink r:id="rId12" w:history="1">
        <w:r w:rsidRPr="00003EA2">
          <w:rPr>
            <w:rStyle w:val="Hyperlink1"/>
            <w:rFonts w:ascii="Calibri" w:hAnsi="Calibri" w:cs="Calibri"/>
            <w:sz w:val="22"/>
            <w:szCs w:val="22"/>
            <w:lang w:val="it-IT"/>
          </w:rPr>
          <w:t xml:space="preserve"> </w:t>
        </w:r>
        <w:proofErr w:type="spellStart"/>
        <w:r w:rsidRPr="00003EA2">
          <w:rPr>
            <w:rStyle w:val="Hyperlink1"/>
            <w:rFonts w:ascii="Calibri" w:hAnsi="Calibri" w:cs="Calibri"/>
            <w:sz w:val="22"/>
            <w:szCs w:val="22"/>
            <w:lang w:val="it-IT"/>
          </w:rPr>
          <w:t>Festivals</w:t>
        </w:r>
        <w:proofErr w:type="spellEnd"/>
      </w:hyperlink>
      <w:r w:rsidRPr="00003EA2">
        <w:rPr>
          <w:rFonts w:ascii="Calibri" w:eastAsia="Calibri" w:hAnsi="Calibri" w:cs="Calibri"/>
          <w:sz w:val="22"/>
          <w:szCs w:val="22"/>
        </w:rPr>
        <w:t xml:space="preserve"> erleben. Diese Feste </w:t>
      </w:r>
      <w:proofErr w:type="gramStart"/>
      <w:r w:rsidR="006F672E">
        <w:rPr>
          <w:rFonts w:ascii="Calibri" w:eastAsia="Calibri" w:hAnsi="Calibri" w:cs="Calibri"/>
          <w:sz w:val="22"/>
          <w:szCs w:val="22"/>
        </w:rPr>
        <w:t>bieten</w:t>
      </w:r>
      <w:proofErr w:type="gramEnd"/>
      <w:r w:rsidRPr="00003EA2">
        <w:rPr>
          <w:rFonts w:ascii="Calibri" w:eastAsia="Calibri" w:hAnsi="Calibri" w:cs="Calibri"/>
          <w:sz w:val="22"/>
          <w:szCs w:val="22"/>
        </w:rPr>
        <w:t xml:space="preserve">, egal unter welchem Motto sie stehen, vor allem </w:t>
      </w:r>
      <w:r w:rsidR="006F672E">
        <w:rPr>
          <w:rFonts w:ascii="Calibri" w:eastAsia="Calibri" w:hAnsi="Calibri" w:cs="Calibri"/>
          <w:sz w:val="22"/>
          <w:szCs w:val="22"/>
        </w:rPr>
        <w:t>frisches</w:t>
      </w:r>
      <w:r w:rsidRPr="00003EA2">
        <w:rPr>
          <w:rFonts w:ascii="Calibri" w:eastAsia="Calibri" w:hAnsi="Calibri" w:cs="Calibri"/>
          <w:sz w:val="22"/>
          <w:szCs w:val="22"/>
        </w:rPr>
        <w:t xml:space="preserve"> </w:t>
      </w:r>
      <w:proofErr w:type="spellStart"/>
      <w:r w:rsidRPr="00003EA2">
        <w:rPr>
          <w:rFonts w:ascii="Calibri" w:eastAsia="Calibri" w:hAnsi="Calibri" w:cs="Calibri"/>
          <w:sz w:val="22"/>
          <w:szCs w:val="22"/>
        </w:rPr>
        <w:t>Seafood</w:t>
      </w:r>
      <w:proofErr w:type="spellEnd"/>
      <w:r w:rsidRPr="00003EA2">
        <w:rPr>
          <w:rFonts w:ascii="Calibri" w:eastAsia="Calibri" w:hAnsi="Calibri" w:cs="Calibri"/>
          <w:sz w:val="22"/>
          <w:szCs w:val="22"/>
        </w:rPr>
        <w:t>, neufundlä</w:t>
      </w:r>
      <w:r w:rsidRPr="00003EA2">
        <w:rPr>
          <w:rFonts w:ascii="Calibri" w:eastAsia="Calibri" w:hAnsi="Calibri" w:cs="Calibri"/>
          <w:sz w:val="22"/>
          <w:szCs w:val="22"/>
        </w:rPr>
        <w:t>ndische</w:t>
      </w:r>
      <w:r w:rsidR="006F672E">
        <w:rPr>
          <w:rFonts w:ascii="Calibri" w:eastAsia="Calibri" w:hAnsi="Calibri" w:cs="Calibri"/>
          <w:sz w:val="22"/>
          <w:szCs w:val="22"/>
        </w:rPr>
        <w:t>s</w:t>
      </w:r>
      <w:r w:rsidRPr="00003EA2">
        <w:rPr>
          <w:rFonts w:ascii="Calibri" w:eastAsia="Calibri" w:hAnsi="Calibri" w:cs="Calibri"/>
          <w:sz w:val="22"/>
          <w:szCs w:val="22"/>
        </w:rPr>
        <w:t xml:space="preserve"> Kulturerbe wie </w:t>
      </w:r>
      <w:proofErr w:type="spellStart"/>
      <w:r w:rsidRPr="00003EA2">
        <w:rPr>
          <w:rFonts w:ascii="Calibri" w:eastAsia="Calibri" w:hAnsi="Calibri" w:cs="Calibri"/>
          <w:sz w:val="22"/>
          <w:szCs w:val="22"/>
        </w:rPr>
        <w:t>Storytelling</w:t>
      </w:r>
      <w:proofErr w:type="spellEnd"/>
      <w:r w:rsidRPr="00003EA2">
        <w:rPr>
          <w:rFonts w:ascii="Calibri" w:eastAsia="Calibri" w:hAnsi="Calibri" w:cs="Calibri"/>
          <w:sz w:val="22"/>
          <w:szCs w:val="22"/>
        </w:rPr>
        <w:t xml:space="preserve"> und viel, viel Livemusik. Das </w:t>
      </w:r>
      <w:hyperlink r:id="rId13" w:history="1">
        <w:r w:rsidRPr="00003EA2">
          <w:rPr>
            <w:rStyle w:val="Hyperlink1"/>
            <w:rFonts w:ascii="Calibri" w:hAnsi="Calibri" w:cs="Calibri"/>
            <w:sz w:val="22"/>
            <w:szCs w:val="22"/>
            <w:lang w:val="en-US"/>
          </w:rPr>
          <w:t>Burlington Gathering</w:t>
        </w:r>
      </w:hyperlink>
      <w:r w:rsidRPr="00003EA2">
        <w:rPr>
          <w:rFonts w:ascii="Calibri" w:eastAsia="Calibri" w:hAnsi="Calibri" w:cs="Calibri"/>
          <w:sz w:val="22"/>
          <w:szCs w:val="22"/>
        </w:rPr>
        <w:t xml:space="preserve"> in Burlington auf der </w:t>
      </w:r>
      <w:proofErr w:type="spellStart"/>
      <w:r w:rsidRPr="00003EA2">
        <w:rPr>
          <w:rFonts w:ascii="Calibri" w:eastAsia="Calibri" w:hAnsi="Calibri" w:cs="Calibri"/>
          <w:sz w:val="22"/>
          <w:szCs w:val="22"/>
        </w:rPr>
        <w:t>Baie</w:t>
      </w:r>
      <w:proofErr w:type="spellEnd"/>
      <w:r w:rsidRPr="00003EA2">
        <w:rPr>
          <w:rFonts w:ascii="Calibri" w:eastAsia="Calibri" w:hAnsi="Calibri" w:cs="Calibri"/>
          <w:sz w:val="22"/>
          <w:szCs w:val="22"/>
        </w:rPr>
        <w:t xml:space="preserve"> Verte Peninsula ist so ein Fest. TV-Star </w:t>
      </w:r>
      <w:hyperlink r:id="rId14" w:history="1">
        <w:r w:rsidRPr="00003EA2">
          <w:rPr>
            <w:rStyle w:val="Hyperlink1"/>
            <w:rFonts w:ascii="Calibri" w:hAnsi="Calibri" w:cs="Calibri"/>
            <w:sz w:val="22"/>
            <w:szCs w:val="22"/>
          </w:rPr>
          <w:t>Shaun Ma</w:t>
        </w:r>
        <w:r w:rsidRPr="00003EA2">
          <w:rPr>
            <w:rStyle w:val="Hyperlink1"/>
            <w:rFonts w:ascii="Calibri" w:hAnsi="Calibri" w:cs="Calibri"/>
            <w:sz w:val="22"/>
            <w:szCs w:val="22"/>
          </w:rPr>
          <w:t>jumder</w:t>
        </w:r>
      </w:hyperlink>
      <w:r w:rsidRPr="00003EA2">
        <w:rPr>
          <w:rFonts w:ascii="Calibri" w:eastAsia="Calibri" w:hAnsi="Calibri" w:cs="Calibri"/>
          <w:sz w:val="22"/>
          <w:szCs w:val="22"/>
        </w:rPr>
        <w:t xml:space="preserve">, ein gebürtiger </w:t>
      </w:r>
      <w:proofErr w:type="spellStart"/>
      <w:r w:rsidRPr="00003EA2">
        <w:rPr>
          <w:rFonts w:ascii="Calibri" w:eastAsia="Calibri" w:hAnsi="Calibri" w:cs="Calibri"/>
          <w:sz w:val="22"/>
          <w:szCs w:val="22"/>
        </w:rPr>
        <w:t>Burlingtoner</w:t>
      </w:r>
      <w:proofErr w:type="spellEnd"/>
      <w:r w:rsidRPr="00003EA2">
        <w:rPr>
          <w:rFonts w:ascii="Calibri" w:eastAsia="Calibri" w:hAnsi="Calibri" w:cs="Calibri"/>
          <w:sz w:val="22"/>
          <w:szCs w:val="22"/>
        </w:rPr>
        <w:t>, hat es aus der Taufe gehoben. Bei der dreitägigen Fete hilft ganze Dorf mit: Die Frauen spendieren Kuchen und Suppen, die Männer bauen Bühnen, die Jugendlichen lenken den Verkehr auf improvisierte Parkplätze. Der Erl</w:t>
      </w:r>
      <w:r w:rsidRPr="00003EA2">
        <w:rPr>
          <w:rFonts w:ascii="Calibri" w:eastAsia="Calibri" w:hAnsi="Calibri" w:cs="Calibri"/>
          <w:sz w:val="22"/>
          <w:szCs w:val="22"/>
          <w:lang w:val="sv-SE"/>
        </w:rPr>
        <w:t>ö</w:t>
      </w:r>
      <w:r w:rsidRPr="00003EA2">
        <w:rPr>
          <w:rFonts w:ascii="Calibri" w:eastAsia="Calibri" w:hAnsi="Calibri" w:cs="Calibri"/>
          <w:sz w:val="22"/>
          <w:szCs w:val="22"/>
        </w:rPr>
        <w:t xml:space="preserve">s fließt in eine gemeinnützige Stiftung. Bei der Programmgestaltung helfen </w:t>
      </w:r>
      <w:proofErr w:type="spellStart"/>
      <w:r w:rsidRPr="00003EA2">
        <w:rPr>
          <w:rFonts w:ascii="Calibri" w:eastAsia="Calibri" w:hAnsi="Calibri" w:cs="Calibri"/>
          <w:sz w:val="22"/>
          <w:szCs w:val="22"/>
        </w:rPr>
        <w:t>Majumder´s</w:t>
      </w:r>
      <w:proofErr w:type="spellEnd"/>
      <w:r w:rsidRPr="00003EA2">
        <w:rPr>
          <w:rFonts w:ascii="Calibri" w:eastAsia="Calibri" w:hAnsi="Calibri" w:cs="Calibri"/>
          <w:sz w:val="22"/>
          <w:szCs w:val="22"/>
        </w:rPr>
        <w:t xml:space="preserve"> Promi-Connections: Die Livekonzerte und Stand-</w:t>
      </w:r>
      <w:proofErr w:type="spellStart"/>
      <w:r w:rsidRPr="00003EA2">
        <w:rPr>
          <w:rFonts w:ascii="Calibri" w:eastAsia="Calibri" w:hAnsi="Calibri" w:cs="Calibri"/>
          <w:sz w:val="22"/>
          <w:szCs w:val="22"/>
        </w:rPr>
        <w:t>up</w:t>
      </w:r>
      <w:proofErr w:type="spellEnd"/>
      <w:r w:rsidRPr="00003EA2">
        <w:rPr>
          <w:rFonts w:ascii="Calibri" w:eastAsia="Calibri" w:hAnsi="Calibri" w:cs="Calibri"/>
          <w:sz w:val="22"/>
          <w:szCs w:val="22"/>
        </w:rPr>
        <w:t xml:space="preserve">-Shows drinnen </w:t>
      </w:r>
      <w:r w:rsidRPr="00003EA2">
        <w:rPr>
          <w:rFonts w:ascii="Calibri" w:eastAsia="Calibri" w:hAnsi="Calibri" w:cs="Calibri"/>
          <w:sz w:val="22"/>
          <w:szCs w:val="22"/>
        </w:rPr>
        <w:lastRenderedPageBreak/>
        <w:t>und draußen werden nicht nur von beliebten Lokalmatadoren, sondern auch landesweit bekannten Stars wie Sam</w:t>
      </w:r>
      <w:r w:rsidRPr="00003EA2">
        <w:rPr>
          <w:rFonts w:ascii="Calibri" w:eastAsia="Calibri" w:hAnsi="Calibri" w:cs="Calibri"/>
          <w:sz w:val="22"/>
          <w:szCs w:val="22"/>
        </w:rPr>
        <w:t xml:space="preserve"> Roberts, S</w:t>
      </w:r>
      <w:r w:rsidRPr="00003EA2">
        <w:rPr>
          <w:rFonts w:ascii="Calibri" w:eastAsia="Calibri" w:hAnsi="Calibri" w:cs="Calibri"/>
          <w:sz w:val="22"/>
          <w:szCs w:val="22"/>
          <w:lang w:val="fr-FR"/>
        </w:rPr>
        <w:t>é</w:t>
      </w:r>
      <w:r w:rsidRPr="00003EA2">
        <w:rPr>
          <w:rFonts w:ascii="Calibri" w:eastAsia="Calibri" w:hAnsi="Calibri" w:cs="Calibri"/>
          <w:sz w:val="22"/>
          <w:szCs w:val="22"/>
        </w:rPr>
        <w:t xml:space="preserve">an McCann und Alan Doyle von den Folkrockern Great Big </w:t>
      </w:r>
      <w:proofErr w:type="spellStart"/>
      <w:r w:rsidRPr="00003EA2">
        <w:rPr>
          <w:rFonts w:ascii="Calibri" w:eastAsia="Calibri" w:hAnsi="Calibri" w:cs="Calibri"/>
          <w:sz w:val="22"/>
          <w:szCs w:val="22"/>
        </w:rPr>
        <w:t>Sea</w:t>
      </w:r>
      <w:proofErr w:type="spellEnd"/>
      <w:r w:rsidRPr="00003EA2">
        <w:rPr>
          <w:rFonts w:ascii="Calibri" w:eastAsia="Calibri" w:hAnsi="Calibri" w:cs="Calibri"/>
          <w:sz w:val="22"/>
          <w:szCs w:val="22"/>
        </w:rPr>
        <w:t xml:space="preserve"> bestritten. Bekannte neufundländische Chefs sorgen an offenen Feuern für das leibliche Wohl der Besucher und sind auch bei den beliebten Chef </w:t>
      </w:r>
      <w:proofErr w:type="spellStart"/>
      <w:r w:rsidRPr="00003EA2">
        <w:rPr>
          <w:rFonts w:ascii="Calibri" w:eastAsia="Calibri" w:hAnsi="Calibri" w:cs="Calibri"/>
          <w:sz w:val="22"/>
          <w:szCs w:val="22"/>
        </w:rPr>
        <w:t>Hikes</w:t>
      </w:r>
      <w:proofErr w:type="spellEnd"/>
      <w:r w:rsidRPr="00003EA2">
        <w:rPr>
          <w:rFonts w:ascii="Calibri" w:eastAsia="Calibri" w:hAnsi="Calibri" w:cs="Calibri"/>
          <w:sz w:val="22"/>
          <w:szCs w:val="22"/>
        </w:rPr>
        <w:t xml:space="preserve"> mit dabei. Deren Konzept ist genial e</w:t>
      </w:r>
      <w:r w:rsidRPr="00003EA2">
        <w:rPr>
          <w:rFonts w:ascii="Calibri" w:eastAsia="Calibri" w:hAnsi="Calibri" w:cs="Calibri"/>
          <w:sz w:val="22"/>
          <w:szCs w:val="22"/>
        </w:rPr>
        <w:t>infach: Mit Majumder als Guide wandern die Gäste über Stock und Stein zu einsamen Buchten. Dort dampfen bereits die Kessel, warten Hummer und Krabben, sind Musiker beim Soundcheck</w:t>
      </w:r>
      <w:r w:rsidR="006F672E">
        <w:rPr>
          <w:rFonts w:ascii="Calibri" w:eastAsia="Calibri" w:hAnsi="Calibri" w:cs="Calibri"/>
          <w:sz w:val="22"/>
          <w:szCs w:val="22"/>
        </w:rPr>
        <w:t>.</w:t>
      </w:r>
    </w:p>
    <w:p w:rsidR="00D24AC1" w:rsidRPr="00D24AC1" w:rsidRDefault="00D24AC1" w:rsidP="00D24AC1">
      <w:pPr>
        <w:pStyle w:val="KeinLeerraum"/>
        <w:spacing w:line="276" w:lineRule="auto"/>
        <w:jc w:val="both"/>
        <w:rPr>
          <w:rFonts w:ascii="Calibri" w:hAnsi="Calibri" w:cs="Calibri"/>
          <w:sz w:val="22"/>
          <w:szCs w:val="22"/>
        </w:rPr>
      </w:pPr>
    </w:p>
    <w:p w:rsidR="00206D9E" w:rsidRPr="00206D9E" w:rsidRDefault="00206D9E" w:rsidP="00215090">
      <w:pPr>
        <w:pStyle w:val="KeinLeerraum"/>
        <w:spacing w:line="276" w:lineRule="auto"/>
        <w:jc w:val="both"/>
        <w:rPr>
          <w:rFonts w:ascii="Calibri" w:hAnsi="Calibri" w:cs="Calibri"/>
          <w:b/>
          <w:sz w:val="22"/>
          <w:szCs w:val="22"/>
        </w:rPr>
      </w:pPr>
      <w:r w:rsidRPr="00206D9E">
        <w:rPr>
          <w:rFonts w:ascii="Calibri" w:hAnsi="Calibri" w:cs="Calibri"/>
          <w:b/>
          <w:sz w:val="22"/>
          <w:szCs w:val="22"/>
        </w:rPr>
        <w:t xml:space="preserve">Kreative Küche </w:t>
      </w:r>
      <w:r>
        <w:rPr>
          <w:rFonts w:ascii="Calibri" w:hAnsi="Calibri" w:cs="Calibri"/>
          <w:b/>
          <w:sz w:val="22"/>
          <w:szCs w:val="22"/>
        </w:rPr>
        <w:t>mit regionalen Zutaten</w:t>
      </w:r>
    </w:p>
    <w:p w:rsidR="00163BC0" w:rsidRDefault="00AD7E12" w:rsidP="00215090">
      <w:pPr>
        <w:pStyle w:val="KeinLeerraum"/>
        <w:spacing w:line="276" w:lineRule="auto"/>
        <w:jc w:val="both"/>
        <w:rPr>
          <w:rFonts w:ascii="Calibri" w:hAnsi="Calibri" w:cs="Calibri"/>
          <w:sz w:val="22"/>
          <w:szCs w:val="22"/>
        </w:rPr>
      </w:pPr>
      <w:r w:rsidRPr="006F672E">
        <w:rPr>
          <w:rFonts w:ascii="Calibri" w:hAnsi="Calibri" w:cs="Calibri"/>
          <w:sz w:val="22"/>
          <w:szCs w:val="22"/>
        </w:rPr>
        <w:t>Apropos Küche: In Ne</w:t>
      </w:r>
      <w:r w:rsidR="00D24AC1">
        <w:rPr>
          <w:rFonts w:ascii="Calibri" w:hAnsi="Calibri" w:cs="Calibri"/>
          <w:sz w:val="22"/>
          <w:szCs w:val="22"/>
        </w:rPr>
        <w:t>ufundland</w:t>
      </w:r>
      <w:r w:rsidRPr="006F672E">
        <w:rPr>
          <w:rFonts w:ascii="Calibri" w:hAnsi="Calibri" w:cs="Calibri"/>
          <w:sz w:val="22"/>
          <w:szCs w:val="22"/>
        </w:rPr>
        <w:t xml:space="preserve"> dominierte der Kabeljau so lange in der K</w:t>
      </w:r>
      <w:r w:rsidRPr="006F672E">
        <w:rPr>
          <w:rFonts w:ascii="Calibri" w:hAnsi="Calibri" w:cs="Calibri"/>
          <w:sz w:val="22"/>
          <w:szCs w:val="22"/>
        </w:rPr>
        <w:t>üche, dass der englische Name „</w:t>
      </w:r>
      <w:proofErr w:type="spellStart"/>
      <w:r w:rsidRPr="006F672E">
        <w:rPr>
          <w:rFonts w:ascii="Calibri" w:hAnsi="Calibri" w:cs="Calibri"/>
          <w:sz w:val="22"/>
          <w:szCs w:val="22"/>
        </w:rPr>
        <w:t>cod</w:t>
      </w:r>
      <w:proofErr w:type="spellEnd"/>
      <w:r w:rsidRPr="006F672E">
        <w:rPr>
          <w:rFonts w:ascii="Calibri" w:hAnsi="Calibri" w:cs="Calibri"/>
          <w:sz w:val="22"/>
          <w:szCs w:val="22"/>
        </w:rPr>
        <w:t xml:space="preserve">“ gleichbedeutend mit „Fisch“ wurde. Heute gelangt jedoch mehr auf den Tisch als Fischfilet und </w:t>
      </w:r>
      <w:proofErr w:type="spellStart"/>
      <w:r w:rsidRPr="006F672E">
        <w:rPr>
          <w:rFonts w:ascii="Calibri" w:hAnsi="Calibri" w:cs="Calibri"/>
          <w:sz w:val="22"/>
          <w:szCs w:val="22"/>
        </w:rPr>
        <w:t>Jiggs</w:t>
      </w:r>
      <w:proofErr w:type="spellEnd"/>
      <w:r w:rsidRPr="006F672E">
        <w:rPr>
          <w:rFonts w:ascii="Calibri" w:hAnsi="Calibri" w:cs="Calibri"/>
          <w:sz w:val="22"/>
          <w:szCs w:val="22"/>
        </w:rPr>
        <w:t xml:space="preserve"> Dinner (gepökeltes Rindfleisch mit Kartoffeln, Kohl und Rüben). Vor allem der Umstand, dass </w:t>
      </w:r>
      <w:proofErr w:type="spellStart"/>
      <w:r w:rsidRPr="006F672E">
        <w:rPr>
          <w:rFonts w:ascii="Calibri" w:hAnsi="Calibri" w:cs="Calibri"/>
          <w:sz w:val="22"/>
          <w:szCs w:val="22"/>
        </w:rPr>
        <w:t>Newfoundland</w:t>
      </w:r>
      <w:proofErr w:type="spellEnd"/>
      <w:r w:rsidRPr="006F672E">
        <w:rPr>
          <w:rFonts w:ascii="Calibri" w:hAnsi="Calibri" w:cs="Calibri"/>
          <w:sz w:val="22"/>
          <w:szCs w:val="22"/>
        </w:rPr>
        <w:t xml:space="preserve"> &amp; Labrador die </w:t>
      </w:r>
      <w:r w:rsidRPr="006F672E">
        <w:rPr>
          <w:rFonts w:ascii="Calibri" w:hAnsi="Calibri" w:cs="Calibri"/>
          <w:sz w:val="22"/>
          <w:szCs w:val="22"/>
        </w:rPr>
        <w:t xml:space="preserve">einzige Provinz in Kanada ist, in der Restaurants Wildfleisch servieren dürfen, hat eine neue Generation kreativer Köche auf den Plan gerufen. Chefs wie Jeremy Charles, Mitinhaber von </w:t>
      </w:r>
      <w:hyperlink r:id="rId15" w:history="1">
        <w:proofErr w:type="spellStart"/>
        <w:r w:rsidRPr="006F672E">
          <w:rPr>
            <w:rStyle w:val="Hyperlink1"/>
            <w:rFonts w:ascii="Calibri" w:hAnsi="Calibri" w:cs="Calibri"/>
            <w:sz w:val="22"/>
            <w:szCs w:val="22"/>
          </w:rPr>
          <w:t>Raymond´s</w:t>
        </w:r>
        <w:proofErr w:type="spellEnd"/>
      </w:hyperlink>
      <w:r w:rsidRPr="006F672E">
        <w:rPr>
          <w:rFonts w:ascii="Calibri" w:hAnsi="Calibri" w:cs="Calibri"/>
          <w:sz w:val="22"/>
          <w:szCs w:val="22"/>
        </w:rPr>
        <w:t xml:space="preserve"> in St. John`s, </w:t>
      </w:r>
      <w:r w:rsidRPr="006F672E">
        <w:rPr>
          <w:rFonts w:ascii="Calibri" w:hAnsi="Calibri" w:cs="Calibri"/>
          <w:sz w:val="22"/>
          <w:szCs w:val="22"/>
        </w:rPr>
        <w:t xml:space="preserve">kochen kreativ mit allem, was ihnen organische Farmer, Fischer, Jäger und Freunde bringen: Kabeljau und Hummer, Elch, Wildschwein, Seehund und Hochwild, </w:t>
      </w:r>
      <w:proofErr w:type="spellStart"/>
      <w:r w:rsidRPr="006F672E">
        <w:rPr>
          <w:rFonts w:ascii="Calibri" w:hAnsi="Calibri" w:cs="Calibri"/>
          <w:sz w:val="22"/>
          <w:szCs w:val="22"/>
        </w:rPr>
        <w:t>Rauhuhn</w:t>
      </w:r>
      <w:proofErr w:type="spellEnd"/>
      <w:r w:rsidRPr="006F672E">
        <w:rPr>
          <w:rFonts w:ascii="Calibri" w:hAnsi="Calibri" w:cs="Calibri"/>
          <w:sz w:val="22"/>
          <w:szCs w:val="22"/>
        </w:rPr>
        <w:t xml:space="preserve">, wilde Beeren und Birkensirup. </w:t>
      </w:r>
      <w:hyperlink r:id="rId16" w:history="1">
        <w:r w:rsidRPr="006F672E">
          <w:rPr>
            <w:rStyle w:val="Hyperlink1"/>
            <w:rFonts w:ascii="Calibri" w:hAnsi="Calibri" w:cs="Calibri"/>
            <w:sz w:val="22"/>
            <w:szCs w:val="22"/>
          </w:rPr>
          <w:t>Essengehen in Neufundland</w:t>
        </w:r>
      </w:hyperlink>
      <w:r w:rsidRPr="006F672E">
        <w:rPr>
          <w:rFonts w:ascii="Calibri" w:hAnsi="Calibri" w:cs="Calibri"/>
          <w:sz w:val="22"/>
          <w:szCs w:val="22"/>
        </w:rPr>
        <w:t xml:space="preserve"> ist, die raue Schönheit der Provinz kulinarisch zu entdecken.</w:t>
      </w:r>
    </w:p>
    <w:p w:rsidR="00215090" w:rsidRPr="006F672E" w:rsidRDefault="00215090" w:rsidP="00215090">
      <w:pPr>
        <w:pStyle w:val="KeinLeerraum"/>
        <w:spacing w:line="276" w:lineRule="auto"/>
        <w:jc w:val="both"/>
        <w:rPr>
          <w:rFonts w:ascii="Calibri" w:hAnsi="Calibri" w:cs="Calibri"/>
          <w:sz w:val="22"/>
          <w:szCs w:val="22"/>
        </w:rPr>
      </w:pPr>
    </w:p>
    <w:p w:rsidR="00206D9E" w:rsidRPr="00206D9E" w:rsidRDefault="00206D9E" w:rsidP="00206D9E">
      <w:pPr>
        <w:pStyle w:val="KeinLeerraum"/>
        <w:spacing w:line="276" w:lineRule="auto"/>
        <w:rPr>
          <w:rFonts w:ascii="Calibri" w:hAnsi="Calibri" w:cs="Calibri"/>
          <w:b/>
          <w:sz w:val="22"/>
          <w:szCs w:val="22"/>
        </w:rPr>
      </w:pPr>
      <w:r w:rsidRPr="00206D9E">
        <w:rPr>
          <w:rFonts w:ascii="Calibri" w:hAnsi="Calibri" w:cs="Calibri"/>
          <w:b/>
          <w:sz w:val="22"/>
          <w:szCs w:val="22"/>
        </w:rPr>
        <w:t>Visionäre Einheimische</w:t>
      </w:r>
    </w:p>
    <w:p w:rsidR="00163BC0" w:rsidRPr="00206D9E" w:rsidRDefault="00AD7E12" w:rsidP="00206D9E">
      <w:pPr>
        <w:pStyle w:val="KeinLeerraum"/>
        <w:spacing w:line="276" w:lineRule="auto"/>
        <w:jc w:val="both"/>
        <w:rPr>
          <w:rStyle w:val="Hyperlink0"/>
          <w:rFonts w:ascii="Calibri" w:eastAsia="Calibri" w:hAnsi="Calibri" w:cs="Calibri"/>
          <w:sz w:val="22"/>
          <w:szCs w:val="22"/>
        </w:rPr>
      </w:pPr>
      <w:r w:rsidRPr="00206D9E">
        <w:rPr>
          <w:rFonts w:ascii="Calibri" w:hAnsi="Calibri" w:cs="Calibri"/>
          <w:sz w:val="22"/>
          <w:szCs w:val="22"/>
        </w:rPr>
        <w:t>Im Übrigen wurde Kreativität hier schon immer von Notwendigkeit angeschoben: In den isolierten</w:t>
      </w:r>
      <w:hyperlink r:id="rId17" w:history="1">
        <w:r w:rsidRPr="00206D9E">
          <w:rPr>
            <w:rStyle w:val="Hyperlink1"/>
            <w:rFonts w:ascii="Calibri" w:hAnsi="Calibri" w:cs="Calibri"/>
            <w:sz w:val="22"/>
            <w:szCs w:val="22"/>
            <w:lang w:val="en-US"/>
          </w:rPr>
          <w:t xml:space="preserve"> </w:t>
        </w:r>
        <w:proofErr w:type="spellStart"/>
        <w:r w:rsidRPr="00206D9E">
          <w:rPr>
            <w:rStyle w:val="Hyperlink1"/>
            <w:rFonts w:ascii="Calibri" w:hAnsi="Calibri" w:cs="Calibri"/>
            <w:sz w:val="22"/>
            <w:szCs w:val="22"/>
            <w:lang w:val="en-US"/>
          </w:rPr>
          <w:t>Outports</w:t>
        </w:r>
        <w:proofErr w:type="spellEnd"/>
      </w:hyperlink>
      <w:r w:rsidRPr="00206D9E">
        <w:rPr>
          <w:rFonts w:ascii="Calibri" w:hAnsi="Calibri" w:cs="Calibri"/>
          <w:sz w:val="22"/>
          <w:szCs w:val="22"/>
        </w:rPr>
        <w:t xml:space="preserve"> muss man sich bis heute selbst helfen. Handwerker bezeichnen sich deshalb selten als Künstler, auch wenn ihre Erzeugnisse oft ganz und gar nicht wie gewöhnliche Nutzgegenstände sind. Handgemachte</w:t>
      </w:r>
      <w:r w:rsidR="003E4FCF">
        <w:rPr>
          <w:rFonts w:ascii="Calibri" w:hAnsi="Calibri" w:cs="Calibri"/>
          <w:sz w:val="22"/>
          <w:szCs w:val="22"/>
        </w:rPr>
        <w:t xml:space="preserve"> T</w:t>
      </w:r>
      <w:r w:rsidRPr="00206D9E">
        <w:rPr>
          <w:rFonts w:ascii="Calibri" w:hAnsi="Calibri" w:cs="Calibri"/>
          <w:sz w:val="22"/>
          <w:szCs w:val="22"/>
        </w:rPr>
        <w:t>eppiche, farben</w:t>
      </w:r>
      <w:r w:rsidRPr="00206D9E">
        <w:rPr>
          <w:rFonts w:ascii="Calibri" w:hAnsi="Calibri" w:cs="Calibri"/>
          <w:sz w:val="22"/>
          <w:szCs w:val="22"/>
        </w:rPr>
        <w:t>frohe</w:t>
      </w:r>
      <w:r w:rsidR="00206D9E" w:rsidRPr="00206D9E">
        <w:rPr>
          <w:rFonts w:ascii="Calibri" w:hAnsi="Calibri" w:cs="Calibri"/>
          <w:sz w:val="22"/>
          <w:szCs w:val="22"/>
        </w:rPr>
        <w:t xml:space="preserve"> </w:t>
      </w:r>
      <w:r w:rsidRPr="00206D9E">
        <w:rPr>
          <w:rFonts w:ascii="Calibri" w:hAnsi="Calibri" w:cs="Calibri"/>
          <w:sz w:val="22"/>
          <w:szCs w:val="22"/>
          <w:lang w:val="en-US"/>
        </w:rPr>
        <w:t>Quilts</w:t>
      </w:r>
      <w:r w:rsidR="00206D9E" w:rsidRPr="00206D9E">
        <w:rPr>
          <w:rFonts w:ascii="Calibri" w:hAnsi="Calibri" w:cs="Calibri"/>
          <w:sz w:val="22"/>
          <w:szCs w:val="22"/>
        </w:rPr>
        <w:t xml:space="preserve">, </w:t>
      </w:r>
      <w:r w:rsidRPr="00206D9E">
        <w:rPr>
          <w:rFonts w:ascii="Calibri" w:hAnsi="Calibri" w:cs="Calibri"/>
          <w:sz w:val="22"/>
          <w:szCs w:val="22"/>
        </w:rPr>
        <w:t>Teppiche, Keramik und M</w:t>
      </w:r>
      <w:r w:rsidRPr="00206D9E">
        <w:rPr>
          <w:rFonts w:ascii="Calibri" w:hAnsi="Calibri" w:cs="Calibri"/>
          <w:sz w:val="22"/>
          <w:szCs w:val="22"/>
          <w:lang w:val="sv-SE"/>
        </w:rPr>
        <w:t>ö</w:t>
      </w:r>
      <w:proofErr w:type="spellStart"/>
      <w:r w:rsidRPr="00206D9E">
        <w:rPr>
          <w:rFonts w:ascii="Calibri" w:hAnsi="Calibri" w:cs="Calibri"/>
          <w:sz w:val="22"/>
          <w:szCs w:val="22"/>
        </w:rPr>
        <w:t>bel</w:t>
      </w:r>
      <w:proofErr w:type="spellEnd"/>
      <w:r w:rsidRPr="00206D9E">
        <w:rPr>
          <w:rFonts w:ascii="Calibri" w:hAnsi="Calibri" w:cs="Calibri"/>
          <w:sz w:val="22"/>
          <w:szCs w:val="22"/>
        </w:rPr>
        <w:t xml:space="preserve">: In vielen Orten gibt es kleine, aber feine Ateliers und Workshops. Visionäre Einheimische wie Shaun Majumder und die brillante Unternehmerin </w:t>
      </w:r>
      <w:hyperlink r:id="rId18" w:history="1">
        <w:r w:rsidRPr="00206D9E">
          <w:rPr>
            <w:rStyle w:val="Hyperlink1"/>
            <w:rFonts w:ascii="Calibri" w:hAnsi="Calibri" w:cs="Calibri"/>
            <w:sz w:val="22"/>
            <w:szCs w:val="22"/>
            <w:lang w:val="it-IT"/>
          </w:rPr>
          <w:t xml:space="preserve">Zita </w:t>
        </w:r>
        <w:proofErr w:type="spellStart"/>
        <w:r w:rsidRPr="00206D9E">
          <w:rPr>
            <w:rStyle w:val="Hyperlink1"/>
            <w:rFonts w:ascii="Calibri" w:hAnsi="Calibri" w:cs="Calibri"/>
            <w:sz w:val="22"/>
            <w:szCs w:val="22"/>
            <w:lang w:val="it-IT"/>
          </w:rPr>
          <w:t>Cobb</w:t>
        </w:r>
        <w:proofErr w:type="spellEnd"/>
      </w:hyperlink>
      <w:r w:rsidRPr="00206D9E">
        <w:rPr>
          <w:rFonts w:ascii="Calibri" w:hAnsi="Calibri" w:cs="Calibri"/>
          <w:sz w:val="22"/>
          <w:szCs w:val="22"/>
        </w:rPr>
        <w:t xml:space="preserve">, die auf </w:t>
      </w:r>
      <w:hyperlink r:id="rId19" w:history="1">
        <w:r w:rsidRPr="00206D9E">
          <w:rPr>
            <w:rStyle w:val="Hyperlink1"/>
            <w:rFonts w:ascii="Calibri" w:hAnsi="Calibri" w:cs="Calibri"/>
            <w:sz w:val="22"/>
            <w:szCs w:val="22"/>
            <w:lang w:val="pt-PT"/>
          </w:rPr>
          <w:t>Fogo Island</w:t>
        </w:r>
      </w:hyperlink>
      <w:r w:rsidRPr="00206D9E">
        <w:rPr>
          <w:rFonts w:ascii="Calibri" w:hAnsi="Calibri" w:cs="Calibri"/>
          <w:sz w:val="22"/>
          <w:szCs w:val="22"/>
        </w:rPr>
        <w:t xml:space="preserve"> das </w:t>
      </w:r>
      <w:proofErr w:type="spellStart"/>
      <w:r w:rsidRPr="00206D9E">
        <w:rPr>
          <w:rFonts w:ascii="Calibri" w:hAnsi="Calibri" w:cs="Calibri"/>
          <w:sz w:val="22"/>
          <w:szCs w:val="22"/>
        </w:rPr>
        <w:t>luxuri</w:t>
      </w:r>
      <w:proofErr w:type="spellEnd"/>
      <w:r w:rsidRPr="00206D9E">
        <w:rPr>
          <w:rFonts w:ascii="Calibri" w:hAnsi="Calibri" w:cs="Calibri"/>
          <w:sz w:val="22"/>
          <w:szCs w:val="22"/>
          <w:lang w:val="sv-SE"/>
        </w:rPr>
        <w:t>ö</w:t>
      </w:r>
      <w:r w:rsidRPr="00206D9E">
        <w:rPr>
          <w:rFonts w:ascii="Calibri" w:hAnsi="Calibri" w:cs="Calibri"/>
          <w:sz w:val="22"/>
          <w:szCs w:val="22"/>
        </w:rPr>
        <w:t xml:space="preserve">se </w:t>
      </w:r>
      <w:hyperlink r:id="rId20" w:history="1">
        <w:r w:rsidRPr="00206D9E">
          <w:rPr>
            <w:rStyle w:val="Hyperlink1"/>
            <w:rFonts w:ascii="Calibri" w:hAnsi="Calibri" w:cs="Calibri"/>
            <w:sz w:val="22"/>
            <w:szCs w:val="22"/>
            <w:lang w:val="en-US"/>
          </w:rPr>
          <w:t xml:space="preserve">Fogo Island Inn </w:t>
        </w:r>
      </w:hyperlink>
      <w:r w:rsidRPr="00206D9E">
        <w:rPr>
          <w:rFonts w:ascii="Calibri" w:hAnsi="Calibri" w:cs="Calibri"/>
          <w:sz w:val="22"/>
          <w:szCs w:val="22"/>
        </w:rPr>
        <w:t>gebaut, auss</w:t>
      </w:r>
      <w:r w:rsidRPr="00206D9E">
        <w:rPr>
          <w:rFonts w:ascii="Calibri" w:hAnsi="Calibri" w:cs="Calibri"/>
          <w:sz w:val="22"/>
          <w:szCs w:val="22"/>
        </w:rPr>
        <w:t xml:space="preserve">chließlich mit Mobiliar einheimischer Handwerker eingerichtet und eine Stiftung namens </w:t>
      </w:r>
      <w:hyperlink r:id="rId21" w:history="1">
        <w:proofErr w:type="spellStart"/>
        <w:r w:rsidRPr="00206D9E">
          <w:rPr>
            <w:rStyle w:val="Hyperlink1"/>
            <w:rFonts w:ascii="Calibri" w:hAnsi="Calibri" w:cs="Calibri"/>
            <w:sz w:val="22"/>
            <w:szCs w:val="22"/>
          </w:rPr>
          <w:t>Shorefast</w:t>
        </w:r>
        <w:proofErr w:type="spellEnd"/>
        <w:r w:rsidRPr="00206D9E">
          <w:rPr>
            <w:rStyle w:val="Hyperlink1"/>
            <w:rFonts w:ascii="Calibri" w:hAnsi="Calibri" w:cs="Calibri"/>
            <w:sz w:val="22"/>
            <w:szCs w:val="22"/>
          </w:rPr>
          <w:t xml:space="preserve"> </w:t>
        </w:r>
        <w:proofErr w:type="spellStart"/>
        <w:r w:rsidRPr="00206D9E">
          <w:rPr>
            <w:rStyle w:val="Hyperlink1"/>
            <w:rFonts w:ascii="Calibri" w:hAnsi="Calibri" w:cs="Calibri"/>
            <w:sz w:val="22"/>
            <w:szCs w:val="22"/>
          </w:rPr>
          <w:t>Foundation</w:t>
        </w:r>
        <w:proofErr w:type="spellEnd"/>
      </w:hyperlink>
      <w:r w:rsidRPr="00206D9E">
        <w:rPr>
          <w:rFonts w:ascii="Calibri" w:hAnsi="Calibri" w:cs="Calibri"/>
          <w:sz w:val="22"/>
          <w:szCs w:val="22"/>
        </w:rPr>
        <w:t xml:space="preserve"> zur Unterstützung kreativer Insulaner gegründet hat, sind die treibenden Kräfte hinter dieser Entwicklung.</w:t>
      </w:r>
      <w:r w:rsidRPr="00206D9E">
        <w:rPr>
          <w:rFonts w:ascii="Calibri" w:hAnsi="Calibri" w:cs="Calibri"/>
          <w:sz w:val="22"/>
          <w:szCs w:val="22"/>
        </w:rPr>
        <w:t xml:space="preserve"> Und die Stärke und Zuversicht von Menschen wie Helen Neufundlands größter Trumpf.</w:t>
      </w:r>
    </w:p>
    <w:p w:rsidR="00163BC0" w:rsidRDefault="00163BC0">
      <w:pPr>
        <w:spacing w:line="280" w:lineRule="atLeast"/>
        <w:rPr>
          <w:rStyle w:val="Hyperlink0"/>
          <w:rFonts w:ascii="Calibri" w:eastAsia="Calibri" w:hAnsi="Calibri" w:cs="Calibri"/>
        </w:rPr>
      </w:pPr>
    </w:p>
    <w:p w:rsidR="00163BC0" w:rsidRDefault="00AD7E12">
      <w:pPr>
        <w:tabs>
          <w:tab w:val="left" w:pos="567"/>
        </w:tabs>
        <w:suppressAutoHyphens w:val="0"/>
        <w:spacing w:before="100" w:after="100"/>
        <w:ind w:right="260"/>
      </w:pPr>
      <w:r w:rsidRPr="00206D9E">
        <w:rPr>
          <w:rStyle w:val="Ohne"/>
          <w:rFonts w:ascii="Calibri" w:eastAsia="Calibri" w:hAnsi="Calibri" w:cs="Calibri"/>
          <w:b/>
          <w:kern w:val="0"/>
          <w:sz w:val="22"/>
          <w:szCs w:val="22"/>
        </w:rPr>
        <w:t xml:space="preserve">Weitere Story </w:t>
      </w:r>
      <w:proofErr w:type="spellStart"/>
      <w:r w:rsidRPr="00206D9E">
        <w:rPr>
          <w:rStyle w:val="Ohne"/>
          <w:rFonts w:ascii="Calibri" w:eastAsia="Calibri" w:hAnsi="Calibri" w:cs="Calibri"/>
          <w:b/>
          <w:kern w:val="0"/>
          <w:sz w:val="22"/>
          <w:szCs w:val="22"/>
        </w:rPr>
        <w:t>Ideas</w:t>
      </w:r>
      <w:proofErr w:type="spellEnd"/>
      <w:r w:rsidRPr="00206D9E">
        <w:rPr>
          <w:rStyle w:val="Ohne"/>
          <w:rFonts w:ascii="Calibri" w:eastAsia="Calibri" w:hAnsi="Calibri" w:cs="Calibri"/>
          <w:b/>
          <w:kern w:val="0"/>
          <w:sz w:val="22"/>
          <w:szCs w:val="22"/>
        </w:rPr>
        <w:t xml:space="preserve"> </w:t>
      </w:r>
      <w:r>
        <w:rPr>
          <w:rStyle w:val="Ohne"/>
          <w:rFonts w:ascii="Calibri" w:eastAsia="Calibri" w:hAnsi="Calibri" w:cs="Calibri"/>
          <w:kern w:val="0"/>
          <w:sz w:val="22"/>
          <w:szCs w:val="22"/>
        </w:rPr>
        <w:t xml:space="preserve">zu Romanen kanadischer Autoren sowie Destinationen in Kanada: </w:t>
      </w:r>
      <w:r>
        <w:rPr>
          <w:rStyle w:val="Ohne"/>
          <w:rFonts w:ascii="Calibri" w:eastAsia="Calibri" w:hAnsi="Calibri" w:cs="Calibri"/>
          <w:kern w:val="0"/>
          <w:sz w:val="22"/>
          <w:szCs w:val="22"/>
        </w:rPr>
        <w:br/>
      </w:r>
      <w:hyperlink r:id="rId22" w:history="1">
        <w:r>
          <w:rPr>
            <w:rStyle w:val="Hyperlink3"/>
          </w:rPr>
          <w:t>www.kan</w:t>
        </w:r>
        <w:r>
          <w:rPr>
            <w:rStyle w:val="Hyperlink3"/>
          </w:rPr>
          <w:t>a</w:t>
        </w:r>
        <w:r>
          <w:rPr>
            <w:rStyle w:val="Hyperlink3"/>
          </w:rPr>
          <w:t>da-presse.de</w:t>
        </w:r>
      </w:hyperlink>
    </w:p>
    <w:p w:rsidR="000124AD" w:rsidRDefault="000124AD">
      <w:pPr>
        <w:tabs>
          <w:tab w:val="left" w:pos="567"/>
        </w:tabs>
        <w:suppressAutoHyphens w:val="0"/>
        <w:spacing w:before="100" w:after="100"/>
        <w:ind w:right="260"/>
        <w:rPr>
          <w:rStyle w:val="Ohne"/>
          <w:rFonts w:ascii="Calibri" w:eastAsia="Calibri" w:hAnsi="Calibri" w:cs="Calibri"/>
          <w:kern w:val="0"/>
          <w:sz w:val="22"/>
          <w:szCs w:val="22"/>
        </w:rPr>
      </w:pPr>
    </w:p>
    <w:p w:rsidR="000124AD" w:rsidRPr="00C33ED9" w:rsidRDefault="000124AD" w:rsidP="000124AD">
      <w:pPr>
        <w:tabs>
          <w:tab w:val="left" w:pos="1134"/>
        </w:tabs>
        <w:suppressAutoHyphens w:val="0"/>
        <w:spacing w:before="100" w:beforeAutospacing="1" w:after="100" w:afterAutospacing="1" w:line="276" w:lineRule="auto"/>
        <w:ind w:right="260"/>
        <w:jc w:val="both"/>
        <w:rPr>
          <w:rFonts w:ascii="Calibri" w:hAnsi="Calibri" w:cs="Calibri"/>
          <w:kern w:val="0"/>
          <w:sz w:val="22"/>
          <w:szCs w:val="22"/>
        </w:rPr>
      </w:pPr>
      <w:bookmarkStart w:id="0" w:name="_GoBack"/>
      <w:bookmarkEnd w:id="0"/>
      <w:r w:rsidRPr="00BB1694">
        <w:rPr>
          <w:rFonts w:ascii="Calibri" w:hAnsi="Calibri" w:cs="Calibri"/>
          <w:b/>
          <w:kern w:val="0"/>
          <w:sz w:val="22"/>
          <w:szCs w:val="22"/>
        </w:rPr>
        <w:t>Kostenloses Bildmaterial</w:t>
      </w:r>
      <w:r>
        <w:rPr>
          <w:rFonts w:ascii="Calibri" w:hAnsi="Calibri" w:cs="Calibri"/>
          <w:kern w:val="0"/>
          <w:sz w:val="22"/>
          <w:szCs w:val="22"/>
        </w:rPr>
        <w:t xml:space="preserve"> zu den Story </w:t>
      </w:r>
      <w:proofErr w:type="spellStart"/>
      <w:r>
        <w:rPr>
          <w:rFonts w:ascii="Calibri" w:hAnsi="Calibri" w:cs="Calibri"/>
          <w:kern w:val="0"/>
          <w:sz w:val="22"/>
          <w:szCs w:val="22"/>
        </w:rPr>
        <w:t>Ideas</w:t>
      </w:r>
      <w:proofErr w:type="spellEnd"/>
      <w:r>
        <w:rPr>
          <w:rFonts w:ascii="Calibri" w:hAnsi="Calibri" w:cs="Calibri"/>
          <w:kern w:val="0"/>
          <w:sz w:val="22"/>
          <w:szCs w:val="22"/>
        </w:rPr>
        <w:t xml:space="preserve"> gibt’s hier: </w:t>
      </w:r>
      <w:hyperlink r:id="rId23" w:history="1">
        <w:r w:rsidRPr="00B15D23">
          <w:rPr>
            <w:rStyle w:val="Hyperlink"/>
            <w:rFonts w:ascii="Calibri" w:hAnsi="Calibri" w:cs="Calibri"/>
            <w:kern w:val="0"/>
            <w:sz w:val="22"/>
            <w:szCs w:val="22"/>
          </w:rPr>
          <w:t>https://www.brandcanadalibrary.ca</w:t>
        </w:r>
      </w:hyperlink>
      <w:r>
        <w:rPr>
          <w:rFonts w:ascii="Calibri" w:hAnsi="Calibri" w:cs="Calibri"/>
          <w:kern w:val="0"/>
          <w:sz w:val="22"/>
          <w:szCs w:val="22"/>
        </w:rPr>
        <w:t xml:space="preserve"> oder bei </w:t>
      </w:r>
      <w:hyperlink r:id="rId24" w:history="1">
        <w:r w:rsidRPr="00B15D23">
          <w:rPr>
            <w:rStyle w:val="Hyperlink"/>
            <w:rFonts w:ascii="Calibri" w:hAnsi="Calibri" w:cs="Calibri"/>
            <w:kern w:val="0"/>
            <w:sz w:val="22"/>
            <w:szCs w:val="22"/>
          </w:rPr>
          <w:t>kirsten@destination-office.de</w:t>
        </w:r>
      </w:hyperlink>
    </w:p>
    <w:p w:rsidR="000124AD" w:rsidRDefault="000124AD">
      <w:pPr>
        <w:tabs>
          <w:tab w:val="left" w:pos="567"/>
        </w:tabs>
        <w:suppressAutoHyphens w:val="0"/>
        <w:spacing w:before="100" w:after="100"/>
        <w:ind w:right="260"/>
        <w:rPr>
          <w:rStyle w:val="Ohne"/>
          <w:rFonts w:ascii="Calibri" w:eastAsia="Calibri" w:hAnsi="Calibri" w:cs="Calibri"/>
          <w:kern w:val="0"/>
          <w:sz w:val="22"/>
          <w:szCs w:val="22"/>
        </w:rPr>
      </w:pPr>
    </w:p>
    <w:p w:rsidR="00163BC0" w:rsidRDefault="00163BC0">
      <w:pPr>
        <w:tabs>
          <w:tab w:val="left" w:pos="567"/>
        </w:tabs>
        <w:suppressAutoHyphens w:val="0"/>
        <w:spacing w:after="60"/>
        <w:ind w:right="260"/>
        <w:jc w:val="both"/>
        <w:rPr>
          <w:rStyle w:val="Hyperlink0"/>
          <w:rFonts w:ascii="Calibri" w:eastAsia="Calibri" w:hAnsi="Calibri" w:cs="Calibri"/>
          <w:i/>
          <w:iCs/>
          <w:sz w:val="22"/>
          <w:szCs w:val="22"/>
        </w:rPr>
      </w:pPr>
    </w:p>
    <w:p w:rsidR="00206D9E" w:rsidRDefault="00206D9E">
      <w:pPr>
        <w:tabs>
          <w:tab w:val="left" w:pos="567"/>
        </w:tabs>
        <w:suppressAutoHyphens w:val="0"/>
        <w:spacing w:after="60"/>
        <w:ind w:right="260"/>
        <w:jc w:val="both"/>
        <w:rPr>
          <w:rStyle w:val="Hyperlink0"/>
          <w:rFonts w:ascii="Calibri" w:eastAsia="Calibri" w:hAnsi="Calibri" w:cs="Calibri"/>
          <w:i/>
          <w:iCs/>
          <w:sz w:val="22"/>
          <w:szCs w:val="22"/>
        </w:rPr>
      </w:pPr>
    </w:p>
    <w:p w:rsidR="00163BC0" w:rsidRPr="00206D9E" w:rsidRDefault="00AD7E12">
      <w:pPr>
        <w:tabs>
          <w:tab w:val="left" w:pos="567"/>
        </w:tabs>
        <w:suppressAutoHyphens w:val="0"/>
        <w:spacing w:after="60"/>
        <w:ind w:right="260"/>
        <w:jc w:val="both"/>
        <w:rPr>
          <w:rStyle w:val="Ohne"/>
          <w:rFonts w:ascii="Calibri" w:eastAsia="Calibri" w:hAnsi="Calibri" w:cs="Calibri"/>
          <w:b/>
          <w:i/>
          <w:iCs/>
          <w:sz w:val="22"/>
          <w:szCs w:val="22"/>
        </w:rPr>
      </w:pPr>
      <w:r w:rsidRPr="00206D9E">
        <w:rPr>
          <w:rStyle w:val="Ohne"/>
          <w:rFonts w:ascii="Calibri" w:eastAsia="Calibri" w:hAnsi="Calibri" w:cs="Calibri"/>
          <w:b/>
          <w:i/>
          <w:iCs/>
          <w:sz w:val="22"/>
          <w:szCs w:val="22"/>
        </w:rPr>
        <w:t>Über D</w:t>
      </w:r>
      <w:r w:rsidRPr="00206D9E">
        <w:rPr>
          <w:rStyle w:val="Ohne"/>
          <w:rFonts w:ascii="Calibri" w:eastAsia="Calibri" w:hAnsi="Calibri" w:cs="Calibri"/>
          <w:b/>
          <w:i/>
          <w:iCs/>
          <w:sz w:val="22"/>
          <w:szCs w:val="22"/>
        </w:rPr>
        <w:t>estination Canada</w:t>
      </w:r>
    </w:p>
    <w:p w:rsidR="00163BC0" w:rsidRDefault="00AD7E12">
      <w:pPr>
        <w:tabs>
          <w:tab w:val="left" w:pos="567"/>
        </w:tabs>
        <w:suppressAutoHyphens w:val="0"/>
        <w:spacing w:after="60"/>
        <w:ind w:right="260"/>
        <w:jc w:val="both"/>
        <w:rPr>
          <w:rStyle w:val="Ohne"/>
          <w:rFonts w:ascii="Calibri" w:eastAsia="Calibri" w:hAnsi="Calibri" w:cs="Calibri"/>
          <w:i/>
          <w:iCs/>
          <w:sz w:val="22"/>
          <w:szCs w:val="22"/>
        </w:rPr>
      </w:pPr>
      <w:r>
        <w:rPr>
          <w:rStyle w:val="Ohne"/>
          <w:rFonts w:ascii="Calibri" w:eastAsia="Calibri" w:hAnsi="Calibri" w:cs="Calibri"/>
          <w:i/>
          <w:iCs/>
          <w:sz w:val="22"/>
          <w:szCs w:val="22"/>
        </w:rPr>
        <w:t xml:space="preserve">Destination Canada ist das offizielle kanadische Marketing-Unternehmen für den Tourismus in Kanada. Unser Ziel ist es, die Entscheider der kanadischen Tourismusbranche durch fundierte Marktforschung und Strategie sowie überzeugendes </w:t>
      </w:r>
      <w:proofErr w:type="spellStart"/>
      <w:r>
        <w:rPr>
          <w:rStyle w:val="Ohne"/>
          <w:rFonts w:ascii="Calibri" w:eastAsia="Calibri" w:hAnsi="Calibri" w:cs="Calibri"/>
          <w:i/>
          <w:iCs/>
          <w:sz w:val="22"/>
          <w:szCs w:val="22"/>
        </w:rPr>
        <w:t>Storytelling</w:t>
      </w:r>
      <w:proofErr w:type="spellEnd"/>
      <w:r>
        <w:rPr>
          <w:rStyle w:val="Ohne"/>
          <w:rFonts w:ascii="Calibri" w:eastAsia="Calibri" w:hAnsi="Calibri" w:cs="Calibri"/>
          <w:i/>
          <w:iCs/>
          <w:sz w:val="22"/>
          <w:szCs w:val="22"/>
        </w:rPr>
        <w:t xml:space="preserve"> zu vereinen und gemeinsam die Welt zu inspirieren, Kanada zu entdecken. Gemeinsam mit unseren Partnern vermarkten wir Kanada in elf Ländern weltweit. </w:t>
      </w:r>
    </w:p>
    <w:p w:rsidR="00163BC0" w:rsidRDefault="00AD7E12">
      <w:pPr>
        <w:tabs>
          <w:tab w:val="left" w:pos="567"/>
        </w:tabs>
        <w:suppressAutoHyphens w:val="0"/>
        <w:spacing w:after="240"/>
        <w:ind w:right="260"/>
        <w:jc w:val="both"/>
        <w:rPr>
          <w:rStyle w:val="Ohne"/>
          <w:rFonts w:ascii="Calibri" w:eastAsia="Calibri" w:hAnsi="Calibri" w:cs="Calibri"/>
          <w:sz w:val="22"/>
          <w:szCs w:val="22"/>
        </w:rPr>
      </w:pPr>
      <w:r>
        <w:rPr>
          <w:rStyle w:val="Ohne"/>
          <w:rFonts w:ascii="Calibri" w:eastAsia="Calibri" w:hAnsi="Calibri" w:cs="Calibri"/>
          <w:i/>
          <w:iCs/>
          <w:sz w:val="22"/>
          <w:szCs w:val="22"/>
        </w:rPr>
        <w:t>Regelmäßige Neuigkeiten zu unseren Initiativen erhalten Sie mit einem Abonnement unserer New</w:t>
      </w:r>
      <w:r>
        <w:rPr>
          <w:rStyle w:val="Ohne"/>
          <w:rFonts w:ascii="Calibri" w:eastAsia="Calibri" w:hAnsi="Calibri" w:cs="Calibri"/>
          <w:i/>
          <w:iCs/>
          <w:sz w:val="22"/>
          <w:szCs w:val="22"/>
        </w:rPr>
        <w:t xml:space="preserve">s, erhältlich als RSS-Feed oder E-Mail. Besuchen Sie uns auf Facebook, verfolgen Sie das Neueste von uns auf Twitter oder abonnieren Sie unseren YouTube-Kanal. Weitere Informationen warten auf Sie unter </w:t>
      </w:r>
      <w:hyperlink r:id="rId25" w:history="1">
        <w:r>
          <w:rPr>
            <w:rStyle w:val="Hyperlink4"/>
          </w:rPr>
          <w:t>www.de</w:t>
        </w:r>
        <w:r>
          <w:rPr>
            <w:rStyle w:val="Hyperlink4"/>
          </w:rPr>
          <w:t>stinationcanada.com</w:t>
        </w:r>
      </w:hyperlink>
    </w:p>
    <w:p w:rsidR="00163BC0" w:rsidRDefault="00163BC0">
      <w:pPr>
        <w:tabs>
          <w:tab w:val="left" w:pos="567"/>
        </w:tabs>
        <w:suppressAutoHyphens w:val="0"/>
        <w:spacing w:after="240"/>
        <w:ind w:left="567" w:right="260"/>
        <w:jc w:val="both"/>
        <w:rPr>
          <w:rStyle w:val="Hyperlink0"/>
          <w:rFonts w:ascii="Calibri" w:eastAsia="Calibri" w:hAnsi="Calibri" w:cs="Calibri"/>
          <w:sz w:val="22"/>
          <w:szCs w:val="22"/>
        </w:rPr>
      </w:pPr>
    </w:p>
    <w:p w:rsidR="00163BC0" w:rsidRPr="00206D9E" w:rsidRDefault="00AD7E12">
      <w:pPr>
        <w:tabs>
          <w:tab w:val="left" w:pos="360"/>
          <w:tab w:val="left" w:pos="567"/>
          <w:tab w:val="left" w:pos="1120"/>
          <w:tab w:val="left" w:pos="1680"/>
          <w:tab w:val="left" w:pos="2268"/>
          <w:tab w:val="left" w:pos="2835"/>
          <w:tab w:val="left" w:pos="3402"/>
          <w:tab w:val="left" w:pos="3969"/>
        </w:tabs>
        <w:ind w:right="260"/>
        <w:jc w:val="both"/>
        <w:rPr>
          <w:rStyle w:val="Ohne"/>
          <w:rFonts w:ascii="Calibri" w:eastAsia="Calibri" w:hAnsi="Calibri" w:cs="Calibri"/>
          <w:b/>
          <w:color w:val="333333"/>
          <w:sz w:val="22"/>
          <w:szCs w:val="22"/>
          <w:u w:color="333333"/>
          <w:lang w:val="en-US"/>
        </w:rPr>
      </w:pPr>
      <w:proofErr w:type="spellStart"/>
      <w:r w:rsidRPr="00206D9E">
        <w:rPr>
          <w:rStyle w:val="Ohne"/>
          <w:rFonts w:ascii="Calibri" w:eastAsia="Calibri" w:hAnsi="Calibri" w:cs="Calibri"/>
          <w:b/>
          <w:sz w:val="22"/>
          <w:szCs w:val="22"/>
          <w:lang w:val="en-US"/>
        </w:rPr>
        <w:t>Pressekontakt</w:t>
      </w:r>
      <w:proofErr w:type="spellEnd"/>
      <w:r w:rsidRPr="00206D9E">
        <w:rPr>
          <w:rStyle w:val="Ohne"/>
          <w:rFonts w:ascii="Calibri" w:eastAsia="Calibri" w:hAnsi="Calibri" w:cs="Calibri"/>
          <w:b/>
          <w:sz w:val="22"/>
          <w:szCs w:val="22"/>
          <w:lang w:val="en-US"/>
        </w:rPr>
        <w:t>:</w:t>
      </w:r>
    </w:p>
    <w:p w:rsidR="00163BC0" w:rsidRDefault="00AD7E12">
      <w:pPr>
        <w:tabs>
          <w:tab w:val="left" w:pos="567"/>
        </w:tabs>
        <w:ind w:right="260"/>
        <w:jc w:val="both"/>
        <w:rPr>
          <w:rStyle w:val="Ohne"/>
          <w:rFonts w:ascii="Calibri" w:eastAsia="Calibri" w:hAnsi="Calibri" w:cs="Calibri"/>
          <w:i/>
          <w:iCs/>
          <w:color w:val="333333"/>
          <w:sz w:val="22"/>
          <w:szCs w:val="22"/>
          <w:u w:color="333333"/>
          <w:lang w:val="en-US"/>
        </w:rPr>
      </w:pPr>
      <w:r>
        <w:rPr>
          <w:rStyle w:val="Ohne"/>
          <w:rFonts w:ascii="Calibri" w:eastAsia="Calibri" w:hAnsi="Calibri" w:cs="Calibri"/>
          <w:color w:val="333333"/>
          <w:sz w:val="22"/>
          <w:szCs w:val="22"/>
          <w:u w:color="333333"/>
          <w:lang w:val="en-US"/>
        </w:rPr>
        <w:t>Destination Canada</w:t>
      </w:r>
    </w:p>
    <w:p w:rsidR="00163BC0" w:rsidRDefault="00AD7E12">
      <w:pPr>
        <w:tabs>
          <w:tab w:val="left" w:pos="567"/>
        </w:tabs>
        <w:ind w:right="260"/>
        <w:jc w:val="both"/>
        <w:rPr>
          <w:rStyle w:val="Ohne"/>
          <w:rFonts w:ascii="Calibri" w:eastAsia="Calibri" w:hAnsi="Calibri" w:cs="Calibri"/>
          <w:color w:val="333333"/>
          <w:sz w:val="22"/>
          <w:szCs w:val="22"/>
          <w:u w:color="333333"/>
          <w:lang w:val="en-US"/>
        </w:rPr>
      </w:pPr>
      <w:r>
        <w:rPr>
          <w:rStyle w:val="Ohne"/>
          <w:rFonts w:ascii="Calibri" w:eastAsia="Calibri" w:hAnsi="Calibri" w:cs="Calibri"/>
          <w:i/>
          <w:iCs/>
          <w:color w:val="333333"/>
          <w:sz w:val="22"/>
          <w:szCs w:val="22"/>
          <w:u w:color="333333"/>
          <w:lang w:val="en-US"/>
        </w:rPr>
        <w:t>proudly [re]presented by</w:t>
      </w:r>
    </w:p>
    <w:p w:rsidR="00163BC0" w:rsidRDefault="00AD7E12">
      <w:pPr>
        <w:tabs>
          <w:tab w:val="left" w:pos="567"/>
        </w:tabs>
        <w:ind w:right="260"/>
        <w:jc w:val="both"/>
        <w:rPr>
          <w:rStyle w:val="Ohne"/>
          <w:rFonts w:ascii="Calibri" w:eastAsia="Calibri" w:hAnsi="Calibri" w:cs="Calibri"/>
          <w:color w:val="333333"/>
          <w:sz w:val="22"/>
          <w:szCs w:val="22"/>
          <w:u w:color="333333"/>
          <w:lang w:val="en-US"/>
        </w:rPr>
      </w:pPr>
      <w:r>
        <w:rPr>
          <w:rStyle w:val="Ohne"/>
          <w:rFonts w:ascii="Calibri" w:eastAsia="Calibri" w:hAnsi="Calibri" w:cs="Calibri"/>
          <w:color w:val="333333"/>
          <w:sz w:val="22"/>
          <w:szCs w:val="22"/>
          <w:u w:color="333333"/>
          <w:lang w:val="en-US"/>
        </w:rPr>
        <w:t>The Destination Office</w:t>
      </w:r>
    </w:p>
    <w:p w:rsidR="00163BC0" w:rsidRDefault="00163BC0">
      <w:pPr>
        <w:tabs>
          <w:tab w:val="left" w:pos="567"/>
        </w:tabs>
        <w:ind w:right="260"/>
        <w:jc w:val="both"/>
        <w:rPr>
          <w:rStyle w:val="Ohne"/>
          <w:rFonts w:ascii="Calibri" w:eastAsia="Calibri" w:hAnsi="Calibri" w:cs="Calibri"/>
          <w:color w:val="333333"/>
          <w:sz w:val="22"/>
          <w:szCs w:val="22"/>
          <w:u w:color="333333"/>
          <w:lang w:val="en-US"/>
        </w:rPr>
      </w:pPr>
    </w:p>
    <w:p w:rsidR="00163BC0" w:rsidRPr="00206D9E" w:rsidRDefault="00AD7E12">
      <w:pPr>
        <w:tabs>
          <w:tab w:val="left" w:pos="567"/>
        </w:tabs>
        <w:ind w:right="260"/>
        <w:jc w:val="both"/>
        <w:rPr>
          <w:rStyle w:val="Ohne"/>
          <w:rFonts w:ascii="Calibri" w:eastAsia="Calibri" w:hAnsi="Calibri" w:cs="Calibri"/>
          <w:b/>
          <w:color w:val="333333"/>
          <w:sz w:val="22"/>
          <w:szCs w:val="22"/>
          <w:u w:color="333333"/>
        </w:rPr>
      </w:pPr>
      <w:r w:rsidRPr="00206D9E">
        <w:rPr>
          <w:rStyle w:val="Ohne"/>
          <w:rFonts w:ascii="Calibri" w:eastAsia="Calibri" w:hAnsi="Calibri" w:cs="Calibri"/>
          <w:b/>
          <w:color w:val="333333"/>
          <w:sz w:val="22"/>
          <w:szCs w:val="22"/>
          <w:u w:color="333333"/>
        </w:rPr>
        <w:t>KIRSTEN BUNGART</w:t>
      </w:r>
    </w:p>
    <w:p w:rsidR="00163BC0" w:rsidRDefault="00AD7E12">
      <w:pPr>
        <w:tabs>
          <w:tab w:val="left" w:pos="567"/>
        </w:tabs>
        <w:spacing w:after="120"/>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rPr>
        <w:t xml:space="preserve">SENIOR PUBLICIST/ MANAGER PR &amp; MEDIA </w:t>
      </w:r>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rPr>
        <w:t>Lindener Str. 128, D-44879 Bochum, Germany</w:t>
      </w:r>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rPr>
        <w:t xml:space="preserve">Phone: +49 (0) 234 324 980 75, Fax: +49 (0) 234 324 </w:t>
      </w:r>
      <w:r>
        <w:rPr>
          <w:rStyle w:val="Ohne"/>
          <w:rFonts w:ascii="Calibri" w:eastAsia="Calibri" w:hAnsi="Calibri" w:cs="Calibri"/>
          <w:color w:val="333333"/>
          <w:sz w:val="22"/>
          <w:szCs w:val="22"/>
          <w:u w:color="333333"/>
        </w:rPr>
        <w:t>980 79</w:t>
      </w:r>
    </w:p>
    <w:p w:rsidR="00163BC0" w:rsidRDefault="00AD7E12">
      <w:pPr>
        <w:tabs>
          <w:tab w:val="left" w:pos="567"/>
        </w:tabs>
        <w:ind w:right="260"/>
        <w:jc w:val="both"/>
        <w:rPr>
          <w:rStyle w:val="Ohne"/>
          <w:rFonts w:ascii="Calibri" w:eastAsia="Calibri" w:hAnsi="Calibri" w:cs="Calibri"/>
          <w:color w:val="333333"/>
          <w:sz w:val="22"/>
          <w:szCs w:val="22"/>
          <w:u w:color="333333"/>
        </w:rPr>
      </w:pPr>
      <w:hyperlink r:id="rId26" w:history="1">
        <w:r>
          <w:rPr>
            <w:rStyle w:val="Hyperlink5"/>
          </w:rPr>
          <w:t>kirsten@destination-office.de</w:t>
        </w:r>
      </w:hyperlink>
      <w:r>
        <w:rPr>
          <w:rStyle w:val="Ohne"/>
          <w:rFonts w:ascii="Calibri" w:eastAsia="Calibri" w:hAnsi="Calibri" w:cs="Calibri"/>
          <w:color w:val="333333"/>
          <w:sz w:val="22"/>
          <w:szCs w:val="22"/>
          <w:u w:color="333333"/>
        </w:rPr>
        <w:t xml:space="preserve"> , </w:t>
      </w:r>
      <w:hyperlink r:id="rId27" w:history="1">
        <w:r>
          <w:rPr>
            <w:rStyle w:val="Hyperlink5"/>
          </w:rPr>
          <w:t>www.kanada-presse.de</w:t>
        </w:r>
      </w:hyperlink>
      <w:r>
        <w:rPr>
          <w:rStyle w:val="Ohne"/>
          <w:rFonts w:ascii="Calibri" w:eastAsia="Calibri" w:hAnsi="Calibri" w:cs="Calibri"/>
          <w:sz w:val="22"/>
          <w:szCs w:val="22"/>
        </w:rPr>
        <w:t xml:space="preserve">, </w:t>
      </w:r>
      <w:hyperlink r:id="rId28" w:history="1">
        <w:r>
          <w:rPr>
            <w:rStyle w:val="Hyperlink5"/>
          </w:rPr>
          <w:t>www.keepexploring.de</w:t>
        </w:r>
      </w:hyperlink>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lang w:val="en-US"/>
        </w:rPr>
        <w:t xml:space="preserve">Find us on Facebook: </w:t>
      </w:r>
      <w:hyperlink r:id="rId29" w:history="1">
        <w:r>
          <w:rPr>
            <w:rStyle w:val="Hyperlink6"/>
          </w:rPr>
          <w:t>www.facebook.com/entdeckekanada</w:t>
        </w:r>
      </w:hyperlink>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lang w:val="en-US"/>
        </w:rPr>
        <w:t xml:space="preserve">Follow us on Twitter: </w:t>
      </w:r>
      <w:hyperlink r:id="rId30" w:history="1">
        <w:r>
          <w:rPr>
            <w:rStyle w:val="Hyperlink6"/>
          </w:rPr>
          <w:t>www.twitter.com/entdeckekanada</w:t>
        </w:r>
      </w:hyperlink>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lang w:val="en-US"/>
        </w:rPr>
        <w:t xml:space="preserve">Canada Videos on YouTube: </w:t>
      </w:r>
      <w:hyperlink r:id="rId31" w:history="1">
        <w:r>
          <w:rPr>
            <w:rStyle w:val="Hyperlink6"/>
          </w:rPr>
          <w:t>www.youtube.com/entdeckeKanada</w:t>
        </w:r>
      </w:hyperlink>
    </w:p>
    <w:p w:rsidR="00163BC0" w:rsidRDefault="00AD7E12">
      <w:pPr>
        <w:tabs>
          <w:tab w:val="left" w:pos="567"/>
        </w:tabs>
        <w:ind w:right="260"/>
        <w:jc w:val="both"/>
        <w:rPr>
          <w:rStyle w:val="Ohne"/>
          <w:rFonts w:ascii="Calibri" w:eastAsia="Calibri" w:hAnsi="Calibri" w:cs="Calibri"/>
          <w:color w:val="333333"/>
          <w:sz w:val="22"/>
          <w:szCs w:val="22"/>
          <w:u w:color="333333"/>
        </w:rPr>
      </w:pPr>
      <w:r>
        <w:rPr>
          <w:rStyle w:val="Ohne"/>
          <w:rFonts w:ascii="Calibri" w:eastAsia="Calibri" w:hAnsi="Calibri" w:cs="Calibri"/>
          <w:color w:val="333333"/>
          <w:sz w:val="22"/>
          <w:szCs w:val="22"/>
          <w:u w:color="333333"/>
          <w:lang w:val="en-US"/>
        </w:rPr>
        <w:t>Canada on Pinterest:</w:t>
      </w:r>
      <w:r>
        <w:rPr>
          <w:rStyle w:val="Ohne"/>
          <w:rFonts w:ascii="Calibri" w:eastAsia="Calibri" w:hAnsi="Calibri" w:cs="Calibri"/>
          <w:sz w:val="22"/>
          <w:szCs w:val="22"/>
          <w:lang w:val="en-US"/>
        </w:rPr>
        <w:t xml:space="preserve"> </w:t>
      </w:r>
      <w:hyperlink r:id="rId32" w:history="1">
        <w:r>
          <w:rPr>
            <w:rStyle w:val="Hyperlink6"/>
          </w:rPr>
          <w:t>www.pinterest.com/ExploreCanada</w:t>
        </w:r>
      </w:hyperlink>
    </w:p>
    <w:p w:rsidR="00163BC0" w:rsidRDefault="00AD7E12">
      <w:pPr>
        <w:tabs>
          <w:tab w:val="left" w:pos="567"/>
        </w:tabs>
        <w:ind w:right="260"/>
        <w:jc w:val="both"/>
        <w:rPr>
          <w:rStyle w:val="Ohne"/>
          <w:rFonts w:ascii="Calibri" w:eastAsia="Calibri" w:hAnsi="Calibri" w:cs="Calibri"/>
          <w:color w:val="333333"/>
          <w:sz w:val="22"/>
          <w:szCs w:val="22"/>
          <w:u w:color="333333"/>
          <w:lang w:val="en-US"/>
        </w:rPr>
      </w:pPr>
      <w:r>
        <w:rPr>
          <w:rStyle w:val="Ohne"/>
          <w:rFonts w:ascii="Calibri" w:eastAsia="Calibri" w:hAnsi="Calibri" w:cs="Calibri"/>
          <w:color w:val="333333"/>
          <w:sz w:val="22"/>
          <w:szCs w:val="22"/>
          <w:u w:color="333333"/>
          <w:lang w:val="en-US"/>
        </w:rPr>
        <w:t>Explore Canada on Instagram:</w:t>
      </w:r>
      <w:r>
        <w:rPr>
          <w:rStyle w:val="Ohne"/>
          <w:rFonts w:ascii="Calibri" w:eastAsia="Calibri" w:hAnsi="Calibri" w:cs="Calibri"/>
          <w:sz w:val="22"/>
          <w:szCs w:val="22"/>
          <w:lang w:val="en-US"/>
        </w:rPr>
        <w:t xml:space="preserve"> </w:t>
      </w:r>
      <w:hyperlink r:id="rId33" w:history="1">
        <w:r>
          <w:rPr>
            <w:rStyle w:val="Hyperlink6"/>
          </w:rPr>
          <w:t>www.instagram.com/explorecanada</w:t>
        </w:r>
      </w:hyperlink>
    </w:p>
    <w:p w:rsidR="00163BC0" w:rsidRDefault="00AD7E12">
      <w:pPr>
        <w:tabs>
          <w:tab w:val="left" w:pos="567"/>
        </w:tabs>
        <w:suppressAutoHyphens w:val="0"/>
        <w:spacing w:after="120"/>
        <w:ind w:right="260"/>
        <w:jc w:val="both"/>
      </w:pPr>
      <w:r>
        <w:rPr>
          <w:rStyle w:val="Ohne"/>
          <w:rFonts w:ascii="Calibri" w:eastAsia="Calibri" w:hAnsi="Calibri" w:cs="Calibri"/>
          <w:i/>
          <w:iCs/>
          <w:sz w:val="22"/>
          <w:szCs w:val="22"/>
          <w:lang w:val="en-US"/>
        </w:rPr>
        <w:t>Use #</w:t>
      </w:r>
      <w:proofErr w:type="spellStart"/>
      <w:r>
        <w:rPr>
          <w:rStyle w:val="Ohne"/>
          <w:rFonts w:ascii="Calibri" w:eastAsia="Calibri" w:hAnsi="Calibri" w:cs="Calibri"/>
          <w:i/>
          <w:iCs/>
          <w:sz w:val="22"/>
          <w:szCs w:val="22"/>
          <w:lang w:val="en-US"/>
        </w:rPr>
        <w:t>Exp</w:t>
      </w:r>
      <w:r>
        <w:rPr>
          <w:rStyle w:val="Ohne"/>
          <w:rFonts w:ascii="Calibri" w:eastAsia="Calibri" w:hAnsi="Calibri" w:cs="Calibri"/>
          <w:i/>
          <w:iCs/>
          <w:sz w:val="22"/>
          <w:szCs w:val="22"/>
          <w:lang w:val="en-US"/>
        </w:rPr>
        <w:t>loreCanada</w:t>
      </w:r>
      <w:proofErr w:type="spellEnd"/>
      <w:r>
        <w:rPr>
          <w:rStyle w:val="Ohne"/>
          <w:rFonts w:ascii="Calibri" w:eastAsia="Calibri" w:hAnsi="Calibri" w:cs="Calibri"/>
          <w:i/>
          <w:iCs/>
          <w:sz w:val="22"/>
          <w:szCs w:val="22"/>
          <w:lang w:val="en-US"/>
        </w:rPr>
        <w:t xml:space="preserve"> in all channels, and we’ll share our favorites with our followers.</w:t>
      </w:r>
    </w:p>
    <w:sectPr w:rsidR="00163BC0" w:rsidSect="00206D9E">
      <w:headerReference w:type="default" r:id="rId34"/>
      <w:footerReference w:type="default" r:id="rId35"/>
      <w:pgSz w:w="11900" w:h="16840"/>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12" w:rsidRDefault="00AD7E12">
      <w:r>
        <w:separator/>
      </w:r>
    </w:p>
  </w:endnote>
  <w:endnote w:type="continuationSeparator" w:id="0">
    <w:p w:rsidR="00AD7E12" w:rsidRDefault="00A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BC0" w:rsidRDefault="00163BC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12" w:rsidRDefault="00AD7E12">
      <w:r>
        <w:separator/>
      </w:r>
    </w:p>
  </w:footnote>
  <w:footnote w:type="continuationSeparator" w:id="0">
    <w:p w:rsidR="00AD7E12" w:rsidRDefault="00AD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BC0" w:rsidRDefault="00163BC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C0"/>
    <w:rsid w:val="00003EA2"/>
    <w:rsid w:val="000124AD"/>
    <w:rsid w:val="00163BC0"/>
    <w:rsid w:val="00206D9E"/>
    <w:rsid w:val="00215090"/>
    <w:rsid w:val="003E4FCF"/>
    <w:rsid w:val="00401467"/>
    <w:rsid w:val="004C576E"/>
    <w:rsid w:val="0065783F"/>
    <w:rsid w:val="006F672E"/>
    <w:rsid w:val="00A0279F"/>
    <w:rsid w:val="00AD7E12"/>
    <w:rsid w:val="00BA4992"/>
    <w:rsid w:val="00CD6D63"/>
    <w:rsid w:val="00D24A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817C"/>
  <w15:docId w15:val="{D86B0C8A-F51C-884C-8098-68ED1F0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uiPriority w:val="9"/>
    <w:qFormat/>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character" w:customStyle="1" w:styleId="Hyperlink0">
    <w:name w:val="Hyperlink.0"/>
  </w:style>
  <w:style w:type="character" w:customStyle="1" w:styleId="Hyperlink1">
    <w:name w:val="Hyperlink.1"/>
    <w:basedOn w:val="Hyperlink"/>
    <w:rPr>
      <w:outline w:val="0"/>
      <w:color w:val="0000FF"/>
      <w:u w:val="single" w:color="0000FF"/>
    </w:rPr>
  </w:style>
  <w:style w:type="character" w:customStyle="1" w:styleId="Ohne">
    <w:name w:val="Ohne"/>
  </w:style>
  <w:style w:type="character" w:customStyle="1" w:styleId="Hyperlink2">
    <w:name w:val="Hyperlink.2"/>
    <w:basedOn w:val="Ohne"/>
    <w:rPr>
      <w:rFonts w:ascii="Calibri" w:eastAsia="Calibri" w:hAnsi="Calibri" w:cs="Calibri"/>
      <w:outline w:val="0"/>
      <w:color w:val="0000FF"/>
      <w:kern w:val="0"/>
      <w:sz w:val="22"/>
      <w:szCs w:val="22"/>
      <w:u w:val="single" w:color="0000FF"/>
    </w:rPr>
  </w:style>
  <w:style w:type="character" w:customStyle="1" w:styleId="Hyperlink3">
    <w:name w:val="Hyperlink.3"/>
    <w:basedOn w:val="Hyperlink1"/>
    <w:rPr>
      <w:rFonts w:ascii="Calibri" w:eastAsia="Calibri" w:hAnsi="Calibri" w:cs="Calibri"/>
      <w:outline w:val="0"/>
      <w:color w:val="0000FF"/>
      <w:kern w:val="0"/>
      <w:sz w:val="22"/>
      <w:szCs w:val="22"/>
      <w:u w:val="single" w:color="0000FF"/>
    </w:rPr>
  </w:style>
  <w:style w:type="character" w:customStyle="1" w:styleId="Hyperlink4">
    <w:name w:val="Hyperlink.4"/>
    <w:basedOn w:val="Hyperlink1"/>
    <w:rPr>
      <w:rFonts w:ascii="Calibri" w:eastAsia="Calibri" w:hAnsi="Calibri" w:cs="Calibri"/>
      <w:i/>
      <w:iCs/>
      <w:outline w:val="0"/>
      <w:color w:val="0000FF"/>
      <w:sz w:val="22"/>
      <w:szCs w:val="22"/>
      <w:u w:val="single" w:color="0000FF"/>
    </w:rPr>
  </w:style>
  <w:style w:type="character" w:customStyle="1" w:styleId="Hyperlink5">
    <w:name w:val="Hyperlink.5"/>
    <w:basedOn w:val="Hyperlink1"/>
    <w:rPr>
      <w:rFonts w:ascii="Calibri" w:eastAsia="Calibri" w:hAnsi="Calibri" w:cs="Calibri"/>
      <w:outline w:val="0"/>
      <w:color w:val="0000FF"/>
      <w:sz w:val="22"/>
      <w:szCs w:val="22"/>
      <w:u w:val="single" w:color="0000FF"/>
    </w:rPr>
  </w:style>
  <w:style w:type="character" w:customStyle="1" w:styleId="Hyperlink6">
    <w:name w:val="Hyperlink.6"/>
    <w:basedOn w:val="Hyperlink1"/>
    <w:rPr>
      <w:rFonts w:ascii="Calibri" w:eastAsia="Calibri" w:hAnsi="Calibri" w:cs="Calibri"/>
      <w:outline w:val="0"/>
      <w:color w:val="0000FF"/>
      <w:sz w:val="22"/>
      <w:szCs w:val="22"/>
      <w:u w:val="single" w:color="0000FF"/>
      <w:lang w:val="en-US"/>
    </w:rPr>
  </w:style>
  <w:style w:type="paragraph" w:styleId="KeinLeerraum">
    <w:name w:val="No Spacing"/>
    <w:uiPriority w:val="1"/>
    <w:qFormat/>
    <w:rsid w:val="006F672E"/>
    <w:pPr>
      <w:suppressAutoHyphens/>
    </w:pPr>
    <w:rPr>
      <w:rFonts w:cs="Arial Unicode MS"/>
      <w:color w:val="000000"/>
      <w:kern w:val="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thegatheringburlington.com/" TargetMode="External"/><Relationship Id="rId18" Type="http://schemas.openxmlformats.org/officeDocument/2006/relationships/hyperlink" Target="https://www.cbc.ca/news/canada/newfoundland-labrador/zita-cobb-business-hall-of-fame-1.5414055" TargetMode="External"/><Relationship Id="rId26" Type="http://schemas.openxmlformats.org/officeDocument/2006/relationships/hyperlink" Target="mailto:kirsten@destination-office.de" TargetMode="External"/><Relationship Id="rId21" Type="http://schemas.openxmlformats.org/officeDocument/2006/relationships/hyperlink" Target="https://www.shorefast.org/" TargetMode="External"/><Relationship Id="rId34" Type="http://schemas.openxmlformats.org/officeDocument/2006/relationships/header" Target="header1.xml"/><Relationship Id="rId7" Type="http://schemas.openxmlformats.org/officeDocument/2006/relationships/hyperlink" Target="https://www.macleans.ca/society/life/top-ten-friendly-people/" TargetMode="External"/><Relationship Id="rId12" Type="http://schemas.openxmlformats.org/officeDocument/2006/relationships/hyperlink" Target="https://www.newfoundlandlabrador.com/plan-and-book/festivals-and-events" TargetMode="External"/><Relationship Id="rId17" Type="http://schemas.openxmlformats.org/officeDocument/2006/relationships/hyperlink" Target="https://www.newfoundlandlabrador.com/plan-and-book/travel-offers/2823" TargetMode="External"/><Relationship Id="rId25" Type="http://schemas.openxmlformats.org/officeDocument/2006/relationships/hyperlink" Target="http://www.canada.travel/corporate" TargetMode="External"/><Relationship Id="rId33" Type="http://schemas.openxmlformats.org/officeDocument/2006/relationships/hyperlink" Target="http://instagram.com/explorecanada" TargetMode="External"/><Relationship Id="rId2" Type="http://schemas.openxmlformats.org/officeDocument/2006/relationships/settings" Target="settings.xml"/><Relationship Id="rId16" Type="http://schemas.openxmlformats.org/officeDocument/2006/relationships/hyperlink" Target="https://www.newfoundlandlabrador.com/things-to-do/food-and-dining" TargetMode="External"/><Relationship Id="rId20" Type="http://schemas.openxmlformats.org/officeDocument/2006/relationships/hyperlink" Target="https://fogoislandinn.ca/" TargetMode="External"/><Relationship Id="rId29" Type="http://schemas.openxmlformats.org/officeDocument/2006/relationships/hyperlink" Target="http://www.facebook.com/entdeckekanad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ewfoundlandlabrador.com/things-to-do/hiking-and-walking" TargetMode="External"/><Relationship Id="rId24" Type="http://schemas.openxmlformats.org/officeDocument/2006/relationships/hyperlink" Target="mailto:kirsten@destination-office.de" TargetMode="External"/><Relationship Id="rId32" Type="http://schemas.openxmlformats.org/officeDocument/2006/relationships/hyperlink" Target="http://pinterest.com/ExploreCanada"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aymondsrestaurant.com/" TargetMode="External"/><Relationship Id="rId23" Type="http://schemas.openxmlformats.org/officeDocument/2006/relationships/hyperlink" Target="https://www.brandcanadalibrary.ca" TargetMode="External"/><Relationship Id="rId28" Type="http://schemas.openxmlformats.org/officeDocument/2006/relationships/hyperlink" Target="http://www.keepexploring.de/" TargetMode="External"/><Relationship Id="rId36" Type="http://schemas.openxmlformats.org/officeDocument/2006/relationships/fontTable" Target="fontTable.xml"/><Relationship Id="rId10" Type="http://schemas.openxmlformats.org/officeDocument/2006/relationships/hyperlink" Target="https://www.newfoundlandlabrador.com/things-to-do/iceberg-viewing" TargetMode="External"/><Relationship Id="rId19" Type="http://schemas.openxmlformats.org/officeDocument/2006/relationships/hyperlink" Target="https://www.newfoundlandlabrador.com/top-destinations/fogo-and-change-islands" TargetMode="External"/><Relationship Id="rId31" Type="http://schemas.openxmlformats.org/officeDocument/2006/relationships/hyperlink" Target="http://www.youtube.com/entdeckeKanada" TargetMode="External"/><Relationship Id="rId4" Type="http://schemas.openxmlformats.org/officeDocument/2006/relationships/footnotes" Target="footnotes.xml"/><Relationship Id="rId9" Type="http://schemas.openxmlformats.org/officeDocument/2006/relationships/hyperlink" Target="https://www.newfoundlandlabrador.com/things-to-do/whale-watching" TargetMode="External"/><Relationship Id="rId14" Type="http://schemas.openxmlformats.org/officeDocument/2006/relationships/hyperlink" Target="http://www.shaunmajumder.com/" TargetMode="External"/><Relationship Id="rId22" Type="http://schemas.openxmlformats.org/officeDocument/2006/relationships/hyperlink" Target="http://www.kanada-presse.de" TargetMode="External"/><Relationship Id="rId27" Type="http://schemas.openxmlformats.org/officeDocument/2006/relationships/hyperlink" Target="http://www.kanada-presse.de/" TargetMode="External"/><Relationship Id="rId30" Type="http://schemas.openxmlformats.org/officeDocument/2006/relationships/hyperlink" Target="http://www.twitter.com/entdeckekanada" TargetMode="External"/><Relationship Id="rId35" Type="http://schemas.openxmlformats.org/officeDocument/2006/relationships/footer" Target="footer1.xml"/><Relationship Id="rId8" Type="http://schemas.openxmlformats.org/officeDocument/2006/relationships/hyperlink" Target="https://destinationstjohns.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7426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Bungart</cp:lastModifiedBy>
  <cp:revision>2</cp:revision>
  <dcterms:created xsi:type="dcterms:W3CDTF">2020-10-09T11:31:00Z</dcterms:created>
  <dcterms:modified xsi:type="dcterms:W3CDTF">2020-10-09T11:31:00Z</dcterms:modified>
</cp:coreProperties>
</file>