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2C4B15EA"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Picture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8240"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04014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5pt" to="5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strokecolor="#98241d" strokeweight=".53mm">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2B2D49" w:rsidRDefault="00E55063" w:rsidP="325F131A">
      <w:pPr>
        <w:pStyle w:val="berschrift1"/>
        <w:numPr>
          <w:ilvl w:val="0"/>
          <w:numId w:val="0"/>
        </w:numPr>
        <w:ind w:left="284" w:right="260"/>
        <w:jc w:val="both"/>
        <w:rPr>
          <w:rFonts w:ascii="Calibri" w:hAnsi="Calibri" w:cs="Calibri"/>
          <w:sz w:val="24"/>
          <w:lang w:val="en-CA"/>
        </w:rPr>
      </w:pPr>
      <w:r w:rsidRPr="325F131A">
        <w:rPr>
          <w:rFonts w:ascii="Calibri" w:hAnsi="Calibri" w:cs="Calibri"/>
          <w:color w:val="CC0000"/>
          <w:w w:val="89"/>
          <w:sz w:val="24"/>
          <w:lang w:val="en-US"/>
        </w:rPr>
        <w:t>M E D I E N I N F O R M A T I O N</w:t>
      </w:r>
    </w:p>
    <w:p w14:paraId="11C3D01C" w14:textId="451F92EA" w:rsidR="00665E9C" w:rsidRPr="006247EA" w:rsidRDefault="00583DB3" w:rsidP="00C44BE6">
      <w:pPr>
        <w:tabs>
          <w:tab w:val="right" w:pos="8789"/>
        </w:tabs>
        <w:ind w:left="284" w:right="260"/>
        <w:jc w:val="both"/>
        <w:rPr>
          <w:rFonts w:ascii="Calibri" w:hAnsi="Calibri" w:cs="Calibri"/>
          <w:lang w:val="en-US"/>
        </w:rPr>
      </w:pPr>
      <w:r w:rsidRPr="006247EA">
        <w:rPr>
          <w:rFonts w:ascii="Calibri" w:hAnsi="Calibri" w:cs="Calibri"/>
          <w:b/>
          <w:bCs/>
          <w:lang w:val="en-US"/>
        </w:rPr>
        <w:t>Story Idea</w:t>
      </w:r>
      <w:r w:rsidR="00E55063" w:rsidRPr="006247EA">
        <w:rPr>
          <w:rFonts w:ascii="Calibri" w:hAnsi="Calibri" w:cs="Calibri"/>
          <w:lang w:val="en-US"/>
        </w:rPr>
        <w:t xml:space="preserve"> (</w:t>
      </w:r>
      <w:r w:rsidR="00F62F36" w:rsidRPr="006247EA">
        <w:rPr>
          <w:rFonts w:ascii="Calibri" w:hAnsi="Calibri" w:cs="Calibri"/>
          <w:lang w:val="en-US"/>
        </w:rPr>
        <w:t>20</w:t>
      </w:r>
      <w:r w:rsidR="009C190B" w:rsidRPr="006247EA">
        <w:rPr>
          <w:rFonts w:ascii="Calibri" w:hAnsi="Calibri" w:cs="Calibri"/>
          <w:lang w:val="en-US"/>
        </w:rPr>
        <w:t>2</w:t>
      </w:r>
      <w:r w:rsidR="002B2D49" w:rsidRPr="006247EA">
        <w:rPr>
          <w:rFonts w:ascii="Calibri" w:hAnsi="Calibri" w:cs="Calibri"/>
          <w:lang w:val="en-US"/>
        </w:rPr>
        <w:t>3</w:t>
      </w:r>
      <w:r w:rsidR="00E55063" w:rsidRPr="006247EA">
        <w:rPr>
          <w:rFonts w:ascii="Calibri" w:hAnsi="Calibri" w:cs="Calibri"/>
          <w:lang w:val="en-US"/>
        </w:rPr>
        <w:t>)</w:t>
      </w:r>
    </w:p>
    <w:p w14:paraId="6A05A809" w14:textId="77777777" w:rsidR="000B0D82" w:rsidRPr="006247EA" w:rsidRDefault="000B0D82" w:rsidP="00DB1571">
      <w:pPr>
        <w:tabs>
          <w:tab w:val="right" w:pos="8789"/>
        </w:tabs>
        <w:ind w:right="260"/>
        <w:jc w:val="both"/>
        <w:rPr>
          <w:rFonts w:ascii="Calibri" w:hAnsi="Calibri" w:cs="Calibri"/>
          <w:b/>
          <w:caps/>
          <w:lang w:val="en-US"/>
        </w:rPr>
      </w:pPr>
    </w:p>
    <w:p w14:paraId="695BCD3E" w14:textId="704DF7FD" w:rsidR="00DB1571" w:rsidRPr="00444771" w:rsidRDefault="006247EA" w:rsidP="00360096">
      <w:pPr>
        <w:pStyle w:val="StandardWeb"/>
        <w:spacing w:before="150" w:after="150" w:line="276" w:lineRule="auto"/>
        <w:jc w:val="center"/>
        <w:rPr>
          <w:rFonts w:asciiTheme="minorHAnsi" w:hAnsiTheme="minorHAnsi"/>
          <w:color w:val="FF0000"/>
          <w:sz w:val="28"/>
          <w:szCs w:val="28"/>
          <w:lang w:val="en-US"/>
        </w:rPr>
      </w:pPr>
      <w:proofErr w:type="spellStart"/>
      <w:r w:rsidRPr="00444771">
        <w:rPr>
          <w:rStyle w:val="Fett"/>
          <w:rFonts w:asciiTheme="minorHAnsi" w:hAnsiTheme="minorHAnsi"/>
          <w:color w:val="FF0000"/>
          <w:sz w:val="28"/>
          <w:szCs w:val="28"/>
          <w:lang w:val="en-US"/>
        </w:rPr>
        <w:t>Flammender</w:t>
      </w:r>
      <w:proofErr w:type="spellEnd"/>
      <w:r w:rsidRPr="00444771">
        <w:rPr>
          <w:rStyle w:val="Fett"/>
          <w:rFonts w:asciiTheme="minorHAnsi" w:hAnsiTheme="minorHAnsi"/>
          <w:color w:val="FF0000"/>
          <w:sz w:val="28"/>
          <w:szCs w:val="28"/>
          <w:lang w:val="en-US"/>
        </w:rPr>
        <w:t xml:space="preserve"> </w:t>
      </w:r>
      <w:proofErr w:type="spellStart"/>
      <w:r w:rsidRPr="00444771">
        <w:rPr>
          <w:rStyle w:val="Fett"/>
          <w:rFonts w:asciiTheme="minorHAnsi" w:hAnsiTheme="minorHAnsi"/>
          <w:color w:val="FF0000"/>
          <w:sz w:val="28"/>
          <w:szCs w:val="28"/>
          <w:lang w:val="en-US"/>
        </w:rPr>
        <w:t>Herbstgenuss</w:t>
      </w:r>
      <w:proofErr w:type="spellEnd"/>
      <w:r w:rsidRPr="00444771">
        <w:rPr>
          <w:rStyle w:val="Fett"/>
          <w:rFonts w:asciiTheme="minorHAnsi" w:hAnsiTheme="minorHAnsi"/>
          <w:color w:val="FF0000"/>
          <w:sz w:val="28"/>
          <w:szCs w:val="28"/>
          <w:lang w:val="en-US"/>
        </w:rPr>
        <w:t xml:space="preserve"> in Ontario</w:t>
      </w:r>
    </w:p>
    <w:p w14:paraId="06131E1F" w14:textId="7F5FF8F0" w:rsidR="00DB1571" w:rsidRDefault="006247EA" w:rsidP="00360096">
      <w:pPr>
        <w:pStyle w:val="StandardWeb"/>
        <w:spacing w:before="150" w:after="150" w:line="276" w:lineRule="auto"/>
        <w:jc w:val="center"/>
        <w:rPr>
          <w:rFonts w:ascii="Calibri" w:eastAsia="Times New Roman" w:hAnsi="Calibri"/>
          <w:b/>
          <w:color w:val="000000" w:themeColor="text1"/>
          <w:lang w:eastAsia="de-DE"/>
        </w:rPr>
      </w:pPr>
      <w:r w:rsidRPr="006247EA">
        <w:rPr>
          <w:rFonts w:ascii="Calibri" w:eastAsia="Times New Roman" w:hAnsi="Calibri"/>
          <w:b/>
          <w:color w:val="000000" w:themeColor="text1"/>
          <w:lang w:eastAsia="de-DE"/>
        </w:rPr>
        <w:t>Der Wechsel der Laubfarben ist vor allem in Ontario ein Hingucker und echtes Erlebnis</w:t>
      </w:r>
      <w:r w:rsidR="009158D6">
        <w:rPr>
          <w:rFonts w:ascii="Calibri" w:eastAsia="Times New Roman" w:hAnsi="Calibri"/>
          <w:b/>
          <w:color w:val="000000" w:themeColor="text1"/>
          <w:lang w:eastAsia="de-DE"/>
        </w:rPr>
        <w:t xml:space="preserve"> </w:t>
      </w:r>
    </w:p>
    <w:p w14:paraId="47C6A6EE" w14:textId="77777777" w:rsidR="00583DB3" w:rsidRPr="00583DB3" w:rsidRDefault="00583DB3" w:rsidP="00360096">
      <w:pPr>
        <w:pStyle w:val="StandardWeb"/>
        <w:spacing w:before="0" w:after="0" w:line="276" w:lineRule="auto"/>
        <w:contextualSpacing/>
        <w:jc w:val="center"/>
        <w:rPr>
          <w:rFonts w:ascii="Helvetica" w:hAnsi="Helvetica"/>
          <w:b/>
          <w:color w:val="000000" w:themeColor="text1"/>
        </w:rPr>
      </w:pPr>
    </w:p>
    <w:p w14:paraId="2FB5DCAD" w14:textId="25A239D6" w:rsidR="00C43672" w:rsidRDefault="006247EA" w:rsidP="00360096">
      <w:pPr>
        <w:pStyle w:val="StandardWeb"/>
        <w:shd w:val="clear" w:color="auto" w:fill="FFFFFF"/>
        <w:spacing w:before="0" w:after="0" w:line="276" w:lineRule="auto"/>
        <w:ind w:left="567" w:right="543"/>
        <w:contextualSpacing/>
        <w:jc w:val="both"/>
        <w:rPr>
          <w:rFonts w:asciiTheme="minorHAnsi" w:hAnsiTheme="minorHAnsi" w:cs="Segoe UI"/>
          <w:b/>
          <w:i/>
          <w:color w:val="242424"/>
          <w:sz w:val="22"/>
          <w:szCs w:val="22"/>
        </w:rPr>
      </w:pPr>
      <w:r w:rsidRPr="006247EA">
        <w:rPr>
          <w:rFonts w:asciiTheme="minorHAnsi" w:hAnsiTheme="minorHAnsi" w:cs="Segoe UI"/>
          <w:b/>
          <w:i/>
          <w:color w:val="242424"/>
          <w:sz w:val="22"/>
          <w:szCs w:val="22"/>
        </w:rPr>
        <w:t>Die ostkanadische Provinz Ontario ist in den Herbstmonaten besonders reizvoll, wenn die Tage sonnig und die Abende frisch sind und die Landschaft in bezaubernden Gelb-, Orange- und Rottönen erstrahlt. Ob in Städten, Parks oder in den Wäldern: Möglichkeiten, das bunte Laub zu entdecken, sind ebenso zahlreich und vielfältig wie aufregend.</w:t>
      </w:r>
      <w:r w:rsidR="009158D6">
        <w:rPr>
          <w:rFonts w:asciiTheme="minorHAnsi" w:hAnsiTheme="minorHAnsi" w:cs="Segoe UI"/>
          <w:b/>
          <w:i/>
          <w:color w:val="242424"/>
          <w:sz w:val="22"/>
          <w:szCs w:val="22"/>
        </w:rPr>
        <w:t xml:space="preserve"> </w:t>
      </w:r>
    </w:p>
    <w:p w14:paraId="70C1A36A" w14:textId="77777777" w:rsidR="00360096" w:rsidRPr="00360096" w:rsidRDefault="00360096" w:rsidP="00360096">
      <w:pPr>
        <w:pStyle w:val="StandardWeb"/>
        <w:shd w:val="clear" w:color="auto" w:fill="FFFFFF"/>
        <w:spacing w:before="0" w:after="0" w:line="276" w:lineRule="auto"/>
        <w:ind w:left="567" w:right="543"/>
        <w:contextualSpacing/>
        <w:jc w:val="both"/>
        <w:rPr>
          <w:rFonts w:asciiTheme="minorHAnsi" w:hAnsiTheme="minorHAnsi" w:cs="Segoe UI"/>
          <w:bCs/>
          <w:iCs/>
          <w:color w:val="242424"/>
          <w:sz w:val="22"/>
          <w:szCs w:val="22"/>
        </w:rPr>
      </w:pPr>
    </w:p>
    <w:p w14:paraId="2B7B7602" w14:textId="0CCDC8C1" w:rsidR="007A523B" w:rsidRDefault="006247EA" w:rsidP="00360096">
      <w:pPr>
        <w:pStyle w:val="StandardWeb"/>
        <w:shd w:val="clear" w:color="auto" w:fill="FFFFFF"/>
        <w:spacing w:before="0" w:after="0" w:line="276" w:lineRule="auto"/>
        <w:ind w:left="567" w:right="543"/>
        <w:contextualSpacing/>
        <w:jc w:val="both"/>
        <w:rPr>
          <w:rFonts w:asciiTheme="minorHAnsi" w:hAnsiTheme="minorHAnsi" w:cs="Segoe UI"/>
          <w:color w:val="242424"/>
          <w:sz w:val="22"/>
          <w:szCs w:val="22"/>
        </w:rPr>
      </w:pPr>
      <w:r w:rsidRPr="006247EA">
        <w:rPr>
          <w:rFonts w:asciiTheme="minorHAnsi" w:hAnsiTheme="minorHAnsi" w:cs="Segoe UI"/>
          <w:bCs/>
          <w:iCs/>
          <w:color w:val="242424"/>
          <w:sz w:val="22"/>
          <w:szCs w:val="22"/>
        </w:rPr>
        <w:t>Dazu werden auch offizielle Herbst</w:t>
      </w:r>
      <w:r w:rsidR="00444771">
        <w:rPr>
          <w:rFonts w:asciiTheme="minorHAnsi" w:hAnsiTheme="minorHAnsi" w:cs="Segoe UI"/>
          <w:bCs/>
          <w:iCs/>
          <w:color w:val="242424"/>
          <w:sz w:val="22"/>
          <w:szCs w:val="22"/>
        </w:rPr>
        <w:t>l</w:t>
      </w:r>
      <w:r w:rsidRPr="006247EA">
        <w:rPr>
          <w:rFonts w:asciiTheme="minorHAnsi" w:hAnsiTheme="minorHAnsi" w:cs="Segoe UI"/>
          <w:bCs/>
          <w:iCs/>
          <w:color w:val="242424"/>
          <w:sz w:val="22"/>
          <w:szCs w:val="22"/>
        </w:rPr>
        <w:t>aub-Touren mit vielen exklusiven Vorteilen angeboten. Ein toller Service, de</w:t>
      </w:r>
      <w:r w:rsidR="00444771">
        <w:rPr>
          <w:rFonts w:asciiTheme="minorHAnsi" w:hAnsiTheme="minorHAnsi" w:cs="Segoe UI"/>
          <w:bCs/>
          <w:iCs/>
          <w:color w:val="242424"/>
          <w:sz w:val="22"/>
          <w:szCs w:val="22"/>
        </w:rPr>
        <w:t>r jedoch</w:t>
      </w:r>
      <w:r w:rsidRPr="006247EA">
        <w:rPr>
          <w:rFonts w:asciiTheme="minorHAnsi" w:hAnsiTheme="minorHAnsi" w:cs="Segoe UI"/>
          <w:bCs/>
          <w:iCs/>
          <w:color w:val="242424"/>
          <w:sz w:val="22"/>
          <w:szCs w:val="22"/>
        </w:rPr>
        <w:t xml:space="preserve"> nicht zwingend benötigt</w:t>
      </w:r>
      <w:r w:rsidR="00444771">
        <w:rPr>
          <w:rFonts w:asciiTheme="minorHAnsi" w:hAnsiTheme="minorHAnsi" w:cs="Segoe UI"/>
          <w:bCs/>
          <w:iCs/>
          <w:color w:val="242424"/>
          <w:sz w:val="22"/>
          <w:szCs w:val="22"/>
        </w:rPr>
        <w:t xml:space="preserve"> wird</w:t>
      </w:r>
      <w:r w:rsidRPr="006247EA">
        <w:rPr>
          <w:rFonts w:asciiTheme="minorHAnsi" w:hAnsiTheme="minorHAnsi" w:cs="Segoe UI"/>
          <w:bCs/>
          <w:iCs/>
          <w:color w:val="242424"/>
          <w:sz w:val="22"/>
          <w:szCs w:val="22"/>
        </w:rPr>
        <w:t xml:space="preserve">, um die ikonische Herbstfärbung der Bäume bewundern zu können. In Ontario gibt es viele Möglichkeiten, das flammend bunte Laub des sogenannten Indian Summer zu genießen und zu fotografieren. Ob </w:t>
      </w:r>
      <w:r w:rsidR="00444771">
        <w:rPr>
          <w:rFonts w:asciiTheme="minorHAnsi" w:hAnsiTheme="minorHAnsi" w:cs="Segoe UI"/>
          <w:bCs/>
          <w:iCs/>
          <w:color w:val="242424"/>
          <w:sz w:val="22"/>
          <w:szCs w:val="22"/>
        </w:rPr>
        <w:t>beim Wandern</w:t>
      </w:r>
      <w:r w:rsidRPr="006247EA">
        <w:rPr>
          <w:rFonts w:asciiTheme="minorHAnsi" w:hAnsiTheme="minorHAnsi" w:cs="Segoe UI"/>
          <w:bCs/>
          <w:iCs/>
          <w:color w:val="242424"/>
          <w:sz w:val="22"/>
          <w:szCs w:val="22"/>
        </w:rPr>
        <w:t xml:space="preserve"> durch einen Park,</w:t>
      </w:r>
      <w:r w:rsidR="00444771">
        <w:rPr>
          <w:rFonts w:asciiTheme="minorHAnsi" w:hAnsiTheme="minorHAnsi" w:cs="Segoe UI"/>
          <w:bCs/>
          <w:iCs/>
          <w:color w:val="242424"/>
          <w:sz w:val="22"/>
          <w:szCs w:val="22"/>
        </w:rPr>
        <w:t xml:space="preserve"> beim Paddeln</w:t>
      </w:r>
      <w:r w:rsidRPr="006247EA">
        <w:rPr>
          <w:rFonts w:asciiTheme="minorHAnsi" w:hAnsiTheme="minorHAnsi" w:cs="Segoe UI"/>
          <w:bCs/>
          <w:iCs/>
          <w:color w:val="242424"/>
          <w:sz w:val="22"/>
          <w:szCs w:val="22"/>
        </w:rPr>
        <w:t xml:space="preserve"> zu abgelegenen Inseln,</w:t>
      </w:r>
      <w:r w:rsidR="00444771">
        <w:rPr>
          <w:rFonts w:asciiTheme="minorHAnsi" w:hAnsiTheme="minorHAnsi" w:cs="Segoe UI"/>
          <w:bCs/>
          <w:iCs/>
          <w:color w:val="242424"/>
          <w:sz w:val="22"/>
          <w:szCs w:val="22"/>
        </w:rPr>
        <w:t xml:space="preserve"> beim Zugfahren</w:t>
      </w:r>
      <w:r w:rsidRPr="006247EA">
        <w:rPr>
          <w:rFonts w:asciiTheme="minorHAnsi" w:hAnsiTheme="minorHAnsi" w:cs="Segoe UI"/>
          <w:bCs/>
          <w:iCs/>
          <w:color w:val="242424"/>
          <w:sz w:val="22"/>
          <w:szCs w:val="22"/>
        </w:rPr>
        <w:t>, eine</w:t>
      </w:r>
      <w:r w:rsidR="00885587">
        <w:rPr>
          <w:rFonts w:asciiTheme="minorHAnsi" w:hAnsiTheme="minorHAnsi" w:cs="Segoe UI"/>
          <w:bCs/>
          <w:iCs/>
          <w:color w:val="242424"/>
          <w:sz w:val="22"/>
          <w:szCs w:val="22"/>
        </w:rPr>
        <w:t>r</w:t>
      </w:r>
      <w:r w:rsidRPr="006247EA">
        <w:rPr>
          <w:rFonts w:asciiTheme="minorHAnsi" w:hAnsiTheme="minorHAnsi" w:cs="Segoe UI"/>
          <w:bCs/>
          <w:iCs/>
          <w:color w:val="242424"/>
          <w:sz w:val="22"/>
          <w:szCs w:val="22"/>
        </w:rPr>
        <w:t xml:space="preserve"> Helikopter- oder Seilbahntour,</w:t>
      </w:r>
      <w:r w:rsidR="00885587">
        <w:rPr>
          <w:rFonts w:asciiTheme="minorHAnsi" w:hAnsiTheme="minorHAnsi" w:cs="Segoe UI"/>
          <w:bCs/>
          <w:iCs/>
          <w:color w:val="242424"/>
          <w:sz w:val="22"/>
          <w:szCs w:val="22"/>
        </w:rPr>
        <w:t xml:space="preserve"> einer Fahrt</w:t>
      </w:r>
      <w:r w:rsidRPr="006247EA">
        <w:rPr>
          <w:rFonts w:asciiTheme="minorHAnsi" w:hAnsiTheme="minorHAnsi" w:cs="Segoe UI"/>
          <w:bCs/>
          <w:iCs/>
          <w:color w:val="242424"/>
          <w:sz w:val="22"/>
          <w:szCs w:val="22"/>
        </w:rPr>
        <w:t xml:space="preserve"> </w:t>
      </w:r>
      <w:r w:rsidR="00885587">
        <w:rPr>
          <w:rFonts w:asciiTheme="minorHAnsi" w:hAnsiTheme="minorHAnsi" w:cs="Segoe UI"/>
          <w:bCs/>
          <w:iCs/>
          <w:color w:val="242424"/>
          <w:sz w:val="22"/>
          <w:szCs w:val="22"/>
        </w:rPr>
        <w:t xml:space="preserve">entlang </w:t>
      </w:r>
      <w:r w:rsidRPr="006247EA">
        <w:rPr>
          <w:rFonts w:asciiTheme="minorHAnsi" w:hAnsiTheme="minorHAnsi" w:cs="Segoe UI"/>
          <w:bCs/>
          <w:iCs/>
          <w:color w:val="242424"/>
          <w:sz w:val="22"/>
          <w:szCs w:val="22"/>
        </w:rPr>
        <w:t>de</w:t>
      </w:r>
      <w:r w:rsidR="00885587">
        <w:rPr>
          <w:rFonts w:asciiTheme="minorHAnsi" w:hAnsiTheme="minorHAnsi" w:cs="Segoe UI"/>
          <w:bCs/>
          <w:iCs/>
          <w:color w:val="242424"/>
          <w:sz w:val="22"/>
          <w:szCs w:val="22"/>
        </w:rPr>
        <w:t>s</w:t>
      </w:r>
      <w:r w:rsidRPr="006247EA">
        <w:rPr>
          <w:rFonts w:asciiTheme="minorHAnsi" w:hAnsiTheme="minorHAnsi" w:cs="Segoe UI"/>
          <w:bCs/>
          <w:iCs/>
          <w:color w:val="242424"/>
          <w:sz w:val="22"/>
          <w:szCs w:val="22"/>
        </w:rPr>
        <w:t xml:space="preserve"> </w:t>
      </w:r>
      <w:hyperlink r:id="rId11" w:history="1">
        <w:r w:rsidRPr="006247EA">
          <w:rPr>
            <w:rStyle w:val="Hyperlink"/>
            <w:rFonts w:asciiTheme="minorHAnsi" w:hAnsiTheme="minorHAnsi" w:cs="Segoe UI"/>
            <w:bCs/>
            <w:iCs/>
            <w:sz w:val="22"/>
            <w:szCs w:val="22"/>
          </w:rPr>
          <w:t>Niagara Parkway</w:t>
        </w:r>
      </w:hyperlink>
      <w:r w:rsidRPr="006247EA">
        <w:rPr>
          <w:rFonts w:asciiTheme="minorHAnsi" w:hAnsiTheme="minorHAnsi" w:cs="Segoe UI"/>
          <w:bCs/>
          <w:iCs/>
          <w:color w:val="242424"/>
          <w:sz w:val="22"/>
          <w:szCs w:val="22"/>
        </w:rPr>
        <w:t xml:space="preserve"> oder </w:t>
      </w:r>
      <w:r w:rsidR="00885587">
        <w:rPr>
          <w:rFonts w:asciiTheme="minorHAnsi" w:hAnsiTheme="minorHAnsi" w:cs="Segoe UI"/>
          <w:bCs/>
          <w:iCs/>
          <w:color w:val="242424"/>
          <w:sz w:val="22"/>
          <w:szCs w:val="22"/>
        </w:rPr>
        <w:t xml:space="preserve">beim Schlendern </w:t>
      </w:r>
      <w:r w:rsidRPr="006247EA">
        <w:rPr>
          <w:rFonts w:asciiTheme="minorHAnsi" w:hAnsiTheme="minorHAnsi" w:cs="Segoe UI"/>
          <w:bCs/>
          <w:iCs/>
          <w:color w:val="242424"/>
          <w:sz w:val="22"/>
          <w:szCs w:val="22"/>
        </w:rPr>
        <w:t xml:space="preserve">durch die Straßen von </w:t>
      </w:r>
      <w:r w:rsidRPr="006247EA">
        <w:rPr>
          <w:rFonts w:asciiTheme="minorHAnsi" w:hAnsiTheme="minorHAnsi" w:cs="Segoe UI"/>
          <w:b/>
          <w:bCs/>
          <w:iCs/>
          <w:color w:val="242424"/>
          <w:sz w:val="22"/>
          <w:szCs w:val="22"/>
        </w:rPr>
        <w:t>Toronto</w:t>
      </w:r>
      <w:r w:rsidRPr="006247EA">
        <w:rPr>
          <w:rFonts w:asciiTheme="minorHAnsi" w:hAnsiTheme="minorHAnsi" w:cs="Segoe UI"/>
          <w:bCs/>
          <w:iCs/>
          <w:color w:val="242424"/>
          <w:sz w:val="22"/>
          <w:szCs w:val="22"/>
        </w:rPr>
        <w:t xml:space="preserve"> oder </w:t>
      </w:r>
      <w:r w:rsidRPr="006247EA">
        <w:rPr>
          <w:rFonts w:asciiTheme="minorHAnsi" w:hAnsiTheme="minorHAnsi" w:cs="Segoe UI"/>
          <w:b/>
          <w:bCs/>
          <w:iCs/>
          <w:color w:val="242424"/>
          <w:sz w:val="22"/>
          <w:szCs w:val="22"/>
        </w:rPr>
        <w:t>Ottawa</w:t>
      </w:r>
      <w:r w:rsidRPr="006247EA">
        <w:rPr>
          <w:rFonts w:asciiTheme="minorHAnsi" w:hAnsiTheme="minorHAnsi" w:cs="Segoe UI"/>
          <w:bCs/>
          <w:iCs/>
          <w:color w:val="242424"/>
          <w:sz w:val="22"/>
          <w:szCs w:val="22"/>
        </w:rPr>
        <w:t xml:space="preserve"> – das farbige Herbstlaub ist ein ständiger Begleiter. </w:t>
      </w:r>
      <w:r w:rsidR="00885587">
        <w:rPr>
          <w:rFonts w:asciiTheme="minorHAnsi" w:hAnsiTheme="minorHAnsi" w:cs="Segoe UI"/>
          <w:bCs/>
          <w:iCs/>
          <w:color w:val="242424"/>
          <w:sz w:val="22"/>
          <w:szCs w:val="22"/>
        </w:rPr>
        <w:t>Es ist wichtig sich vorab zu informieren, u</w:t>
      </w:r>
      <w:r w:rsidRPr="006247EA">
        <w:rPr>
          <w:rFonts w:asciiTheme="minorHAnsi" w:hAnsiTheme="minorHAnsi" w:cs="Segoe UI"/>
          <w:bCs/>
          <w:iCs/>
          <w:color w:val="242424"/>
          <w:sz w:val="22"/>
          <w:szCs w:val="22"/>
        </w:rPr>
        <w:t>m sicherzugehen, dass während des eigenen Besuches auch wirklich ein Indian Summer erleb</w:t>
      </w:r>
      <w:r w:rsidR="00885587">
        <w:rPr>
          <w:rFonts w:asciiTheme="minorHAnsi" w:hAnsiTheme="minorHAnsi" w:cs="Segoe UI"/>
          <w:bCs/>
          <w:iCs/>
          <w:color w:val="242424"/>
          <w:sz w:val="22"/>
          <w:szCs w:val="22"/>
        </w:rPr>
        <w:t>t werd</w:t>
      </w:r>
      <w:r w:rsidRPr="006247EA">
        <w:rPr>
          <w:rFonts w:asciiTheme="minorHAnsi" w:hAnsiTheme="minorHAnsi" w:cs="Segoe UI"/>
          <w:bCs/>
          <w:iCs/>
          <w:color w:val="242424"/>
          <w:sz w:val="22"/>
          <w:szCs w:val="22"/>
        </w:rPr>
        <w:t xml:space="preserve">en kann. Eine ideale Quelle dafür ist der </w:t>
      </w:r>
      <w:hyperlink r:id="rId12" w:history="1">
        <w:r w:rsidRPr="006247EA">
          <w:rPr>
            <w:rStyle w:val="Hyperlink"/>
            <w:rFonts w:asciiTheme="minorHAnsi" w:hAnsiTheme="minorHAnsi" w:cs="Segoe UI"/>
            <w:bCs/>
            <w:iCs/>
            <w:sz w:val="22"/>
            <w:szCs w:val="22"/>
          </w:rPr>
          <w:t>Ontario Fall Colour Report</w:t>
        </w:r>
      </w:hyperlink>
      <w:r w:rsidRPr="006247EA">
        <w:rPr>
          <w:rFonts w:asciiTheme="minorHAnsi" w:hAnsiTheme="minorHAnsi" w:cs="Segoe UI"/>
          <w:bCs/>
          <w:iCs/>
          <w:color w:val="242424"/>
          <w:sz w:val="22"/>
          <w:szCs w:val="22"/>
        </w:rPr>
        <w:t>, der über</w:t>
      </w:r>
      <w:r w:rsidR="00885587">
        <w:rPr>
          <w:rFonts w:asciiTheme="minorHAnsi" w:hAnsiTheme="minorHAnsi" w:cs="Segoe UI"/>
          <w:bCs/>
          <w:iCs/>
          <w:color w:val="242424"/>
          <w:sz w:val="22"/>
          <w:szCs w:val="22"/>
        </w:rPr>
        <w:t xml:space="preserve"> die</w:t>
      </w:r>
      <w:r w:rsidRPr="006247EA">
        <w:rPr>
          <w:rFonts w:asciiTheme="minorHAnsi" w:hAnsiTheme="minorHAnsi" w:cs="Segoe UI"/>
          <w:bCs/>
          <w:iCs/>
          <w:color w:val="242424"/>
          <w:sz w:val="22"/>
          <w:szCs w:val="22"/>
        </w:rPr>
        <w:t xml:space="preserve"> besten Orte und Zeiten für die Herbstfärbung informiert. Denn die</w:t>
      </w:r>
      <w:r w:rsidR="00885587">
        <w:rPr>
          <w:rFonts w:asciiTheme="minorHAnsi" w:hAnsiTheme="minorHAnsi" w:cs="Segoe UI"/>
          <w:bCs/>
          <w:iCs/>
          <w:color w:val="242424"/>
          <w:sz w:val="22"/>
          <w:szCs w:val="22"/>
        </w:rPr>
        <w:t>se</w:t>
      </w:r>
      <w:r w:rsidRPr="006247EA">
        <w:rPr>
          <w:rFonts w:asciiTheme="minorHAnsi" w:hAnsiTheme="minorHAnsi" w:cs="Segoe UI"/>
          <w:bCs/>
          <w:iCs/>
          <w:color w:val="242424"/>
          <w:sz w:val="22"/>
          <w:szCs w:val="22"/>
        </w:rPr>
        <w:t xml:space="preserve"> hängt von Faktoren wie dem Tageslicht und der Temperatur ab. Je nach Länge des Lichts und der Wärme stellen die Blätter ihre Nahrungsproduktion ein</w:t>
      </w:r>
      <w:r w:rsidR="00885587">
        <w:rPr>
          <w:rFonts w:asciiTheme="minorHAnsi" w:hAnsiTheme="minorHAnsi" w:cs="Segoe UI"/>
          <w:bCs/>
          <w:iCs/>
          <w:color w:val="242424"/>
          <w:sz w:val="22"/>
          <w:szCs w:val="22"/>
        </w:rPr>
        <w:t xml:space="preserve"> –</w:t>
      </w:r>
      <w:r w:rsidRPr="006247EA">
        <w:rPr>
          <w:rFonts w:asciiTheme="minorHAnsi" w:hAnsiTheme="minorHAnsi" w:cs="Segoe UI"/>
          <w:bCs/>
          <w:iCs/>
          <w:color w:val="242424"/>
          <w:sz w:val="22"/>
          <w:szCs w:val="22"/>
        </w:rPr>
        <w:t xml:space="preserve"> das von ihnen produzierte Chlorophyll wird abgebaut. Dadurch verschwindet die grüne Farbe von frischen Blättern und macht Platz für leuchtende rote und gelbe Farben.</w:t>
      </w:r>
    </w:p>
    <w:p w14:paraId="7AF0AB56" w14:textId="39C7D512" w:rsidR="00583DB3" w:rsidRPr="004234CA" w:rsidRDefault="00A278EE" w:rsidP="00360096">
      <w:pPr>
        <w:pStyle w:val="StandardWeb"/>
        <w:shd w:val="clear" w:color="auto" w:fill="FFFFFF"/>
        <w:spacing w:before="0" w:after="0" w:line="276" w:lineRule="auto"/>
        <w:ind w:left="567" w:right="543"/>
        <w:contextualSpacing/>
        <w:jc w:val="both"/>
        <w:rPr>
          <w:rFonts w:asciiTheme="minorHAnsi" w:hAnsiTheme="minorHAnsi" w:cs="Segoe UI"/>
          <w:color w:val="242424"/>
          <w:sz w:val="22"/>
          <w:szCs w:val="22"/>
        </w:rPr>
      </w:pPr>
      <w:r>
        <w:rPr>
          <w:rFonts w:asciiTheme="minorHAnsi" w:hAnsiTheme="minorHAnsi" w:cs="Segoe UI"/>
          <w:color w:val="242424"/>
          <w:sz w:val="22"/>
          <w:szCs w:val="22"/>
        </w:rPr>
        <w:t xml:space="preserve"> </w:t>
      </w:r>
    </w:p>
    <w:p w14:paraId="42D82158" w14:textId="3D6D1F03" w:rsidR="00DB0DBE" w:rsidRDefault="006247EA" w:rsidP="006247EA">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Pr>
          <w:rFonts w:ascii="Calibri" w:hAnsi="Calibri" w:cs="Calibri"/>
          <w:b/>
          <w:bCs/>
          <w:sz w:val="22"/>
          <w:szCs w:val="22"/>
        </w:rPr>
        <w:t>Toronto</w:t>
      </w:r>
    </w:p>
    <w:p w14:paraId="433014EE" w14:textId="2A88922C" w:rsidR="00716C2E" w:rsidRDefault="006247EA"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6247EA">
        <w:rPr>
          <w:rFonts w:asciiTheme="minorHAnsi" w:hAnsiTheme="minorHAnsi" w:cs="Segoe UI"/>
          <w:color w:val="242424"/>
          <w:sz w:val="22"/>
          <w:szCs w:val="22"/>
        </w:rPr>
        <w:t>Ob in Gärten, in Parks oder sogar an Steilküsten – bei einer Tour durch das Stadtgebiet lässt sich wunderbar beobachten, wie sich die kosmopolitische Metropole geradezu majestätisch und magisch verwandelt. Ein Besuch der städtischen Parkanlagen lohnt sich besonders</w:t>
      </w:r>
      <w:r w:rsidR="00885587">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 xml:space="preserve">2022 </w:t>
      </w:r>
      <w:r w:rsidR="00885587">
        <w:rPr>
          <w:rFonts w:asciiTheme="minorHAnsi" w:hAnsiTheme="minorHAnsi" w:cs="Segoe UI"/>
          <w:color w:val="242424"/>
          <w:sz w:val="22"/>
          <w:szCs w:val="22"/>
        </w:rPr>
        <w:t>war</w:t>
      </w:r>
      <w:r w:rsidRPr="006247EA">
        <w:rPr>
          <w:rFonts w:asciiTheme="minorHAnsi" w:hAnsiTheme="minorHAnsi" w:cs="Segoe UI"/>
          <w:color w:val="242424"/>
          <w:sz w:val="22"/>
          <w:szCs w:val="22"/>
        </w:rPr>
        <w:t xml:space="preserve"> das offizielle </w:t>
      </w:r>
      <w:hyperlink r:id="rId13" w:history="1">
        <w:r w:rsidRPr="006247EA">
          <w:rPr>
            <w:rStyle w:val="Hyperlink"/>
            <w:rFonts w:asciiTheme="minorHAnsi" w:hAnsiTheme="minorHAnsi" w:cs="Segoe UI"/>
            <w:sz w:val="22"/>
            <w:szCs w:val="22"/>
          </w:rPr>
          <w:t>Jahr des Gartens</w:t>
        </w:r>
      </w:hyperlink>
      <w:r w:rsidRPr="006247EA">
        <w:rPr>
          <w:rFonts w:asciiTheme="minorHAnsi" w:hAnsiTheme="minorHAnsi" w:cs="Segoe UI"/>
          <w:color w:val="242424"/>
          <w:sz w:val="22"/>
          <w:szCs w:val="22"/>
        </w:rPr>
        <w:t xml:space="preserve"> in Kanada, bei dem sich die Grünflächen so richtig rausgeputzt haben. Eine verlockende Option </w:t>
      </w:r>
      <w:r w:rsidR="00315BE6">
        <w:rPr>
          <w:rFonts w:asciiTheme="minorHAnsi" w:hAnsiTheme="minorHAnsi" w:cs="Segoe UI"/>
          <w:color w:val="242424"/>
          <w:sz w:val="22"/>
          <w:szCs w:val="22"/>
        </w:rPr>
        <w:t>sind</w:t>
      </w:r>
      <w:r w:rsidRPr="006247EA">
        <w:rPr>
          <w:rFonts w:asciiTheme="minorHAnsi" w:hAnsiTheme="minorHAnsi" w:cs="Segoe UI"/>
          <w:color w:val="242424"/>
          <w:sz w:val="22"/>
          <w:szCs w:val="22"/>
        </w:rPr>
        <w:t xml:space="preserve"> d</w:t>
      </w:r>
      <w:r w:rsidR="00315BE6">
        <w:rPr>
          <w:rFonts w:asciiTheme="minorHAnsi" w:hAnsiTheme="minorHAnsi" w:cs="Segoe UI"/>
          <w:color w:val="242424"/>
          <w:sz w:val="22"/>
          <w:szCs w:val="22"/>
        </w:rPr>
        <w:t>i</w:t>
      </w:r>
      <w:r w:rsidRPr="006247EA">
        <w:rPr>
          <w:rFonts w:asciiTheme="minorHAnsi" w:hAnsiTheme="minorHAnsi" w:cs="Segoe UI"/>
          <w:color w:val="242424"/>
          <w:sz w:val="22"/>
          <w:szCs w:val="22"/>
        </w:rPr>
        <w:t xml:space="preserve">e </w:t>
      </w:r>
      <w:hyperlink r:id="rId14" w:history="1">
        <w:r w:rsidRPr="006247EA">
          <w:rPr>
            <w:rStyle w:val="Hyperlink"/>
            <w:rFonts w:asciiTheme="minorHAnsi" w:hAnsiTheme="minorHAnsi" w:cs="Segoe UI"/>
            <w:sz w:val="22"/>
            <w:szCs w:val="22"/>
          </w:rPr>
          <w:t xml:space="preserve">Royal </w:t>
        </w:r>
        <w:proofErr w:type="spellStart"/>
        <w:r w:rsidRPr="006247EA">
          <w:rPr>
            <w:rStyle w:val="Hyperlink"/>
            <w:rFonts w:asciiTheme="minorHAnsi" w:hAnsiTheme="minorHAnsi" w:cs="Segoe UI"/>
            <w:sz w:val="22"/>
            <w:szCs w:val="22"/>
          </w:rPr>
          <w:t>Botanical</w:t>
        </w:r>
        <w:proofErr w:type="spellEnd"/>
        <w:r w:rsidRPr="006247EA">
          <w:rPr>
            <w:rStyle w:val="Hyperlink"/>
            <w:rFonts w:asciiTheme="minorHAnsi" w:hAnsiTheme="minorHAnsi" w:cs="Segoe UI"/>
            <w:sz w:val="22"/>
            <w:szCs w:val="22"/>
          </w:rPr>
          <w:t xml:space="preserve"> Garde</w:t>
        </w:r>
        <w:r w:rsidR="00315BE6">
          <w:rPr>
            <w:rStyle w:val="Hyperlink"/>
            <w:rFonts w:asciiTheme="minorHAnsi" w:hAnsiTheme="minorHAnsi" w:cs="Segoe UI"/>
            <w:sz w:val="22"/>
            <w:szCs w:val="22"/>
          </w:rPr>
          <w:t>ns</w:t>
        </w:r>
      </w:hyperlink>
      <w:r w:rsidRPr="006247EA">
        <w:rPr>
          <w:rFonts w:asciiTheme="minorHAnsi" w:hAnsiTheme="minorHAnsi" w:cs="Segoe UI"/>
          <w:color w:val="242424"/>
          <w:sz w:val="22"/>
          <w:szCs w:val="22"/>
        </w:rPr>
        <w:t xml:space="preserve"> in der Stadt </w:t>
      </w:r>
      <w:r w:rsidRPr="006247EA">
        <w:rPr>
          <w:rFonts w:asciiTheme="minorHAnsi" w:hAnsiTheme="minorHAnsi" w:cs="Segoe UI"/>
          <w:b/>
          <w:color w:val="242424"/>
          <w:sz w:val="22"/>
          <w:szCs w:val="22"/>
        </w:rPr>
        <w:t>Burlington</w:t>
      </w:r>
      <w:r w:rsidRPr="006247EA">
        <w:rPr>
          <w:rFonts w:asciiTheme="minorHAnsi" w:hAnsiTheme="minorHAnsi" w:cs="Segoe UI"/>
          <w:color w:val="242424"/>
          <w:sz w:val="22"/>
          <w:szCs w:val="22"/>
        </w:rPr>
        <w:t xml:space="preserve">, einem Teil der </w:t>
      </w:r>
      <w:proofErr w:type="spellStart"/>
      <w:r w:rsidRPr="006247EA">
        <w:rPr>
          <w:rFonts w:asciiTheme="minorHAnsi" w:hAnsiTheme="minorHAnsi" w:cs="Segoe UI"/>
          <w:color w:val="242424"/>
          <w:sz w:val="22"/>
          <w:szCs w:val="22"/>
        </w:rPr>
        <w:t>Greater</w:t>
      </w:r>
      <w:proofErr w:type="spellEnd"/>
      <w:r w:rsidRPr="006247EA">
        <w:rPr>
          <w:rFonts w:asciiTheme="minorHAnsi" w:hAnsiTheme="minorHAnsi" w:cs="Segoe UI"/>
          <w:color w:val="242424"/>
          <w:sz w:val="22"/>
          <w:szCs w:val="22"/>
        </w:rPr>
        <w:t xml:space="preserve"> Toronto Area </w:t>
      </w:r>
      <w:r w:rsidR="00885587">
        <w:rPr>
          <w:rFonts w:asciiTheme="minorHAnsi" w:hAnsiTheme="minorHAnsi" w:cs="Segoe UI"/>
          <w:color w:val="242424"/>
          <w:sz w:val="22"/>
          <w:szCs w:val="22"/>
        </w:rPr>
        <w:t>–</w:t>
      </w:r>
      <w:r w:rsidRPr="006247EA">
        <w:rPr>
          <w:rFonts w:asciiTheme="minorHAnsi" w:hAnsiTheme="minorHAnsi" w:cs="Segoe UI"/>
          <w:color w:val="242424"/>
          <w:sz w:val="22"/>
          <w:szCs w:val="22"/>
        </w:rPr>
        <w:t xml:space="preserve"> d</w:t>
      </w:r>
      <w:r w:rsidR="00315BE6">
        <w:rPr>
          <w:rFonts w:asciiTheme="minorHAnsi" w:hAnsiTheme="minorHAnsi" w:cs="Segoe UI"/>
          <w:color w:val="242424"/>
          <w:sz w:val="22"/>
          <w:szCs w:val="22"/>
        </w:rPr>
        <w:t>ie</w:t>
      </w:r>
      <w:r w:rsidRPr="006247EA">
        <w:rPr>
          <w:rFonts w:asciiTheme="minorHAnsi" w:hAnsiTheme="minorHAnsi" w:cs="Segoe UI"/>
          <w:color w:val="242424"/>
          <w:sz w:val="22"/>
          <w:szCs w:val="22"/>
        </w:rPr>
        <w:t xml:space="preserve"> mit der Rückkehr der kühleren Temperaturen eine wahre Farbexplosion biete</w:t>
      </w:r>
      <w:r w:rsidR="00315BE6">
        <w:rPr>
          <w:rFonts w:asciiTheme="minorHAnsi" w:hAnsiTheme="minorHAnsi" w:cs="Segoe UI"/>
          <w:color w:val="242424"/>
          <w:sz w:val="22"/>
          <w:szCs w:val="22"/>
        </w:rPr>
        <w:t>n</w:t>
      </w:r>
      <w:r w:rsidRPr="006247EA">
        <w:rPr>
          <w:rFonts w:asciiTheme="minorHAnsi" w:hAnsiTheme="minorHAnsi" w:cs="Segoe UI"/>
          <w:color w:val="242424"/>
          <w:sz w:val="22"/>
          <w:szCs w:val="22"/>
        </w:rPr>
        <w:t xml:space="preserve">. Im Felsengarten des Parks lassen sich bunte herbstliche Stauden bewundern, während in der Nachsaison im benachbarten </w:t>
      </w:r>
      <w:proofErr w:type="spellStart"/>
      <w:r w:rsidRPr="006247EA">
        <w:rPr>
          <w:rFonts w:asciiTheme="minorHAnsi" w:hAnsiTheme="minorHAnsi" w:cs="Segoe UI"/>
          <w:color w:val="242424"/>
          <w:sz w:val="22"/>
          <w:szCs w:val="22"/>
        </w:rPr>
        <w:t>Hendrie</w:t>
      </w:r>
      <w:proofErr w:type="spellEnd"/>
      <w:r w:rsidRPr="006247EA">
        <w:rPr>
          <w:rFonts w:asciiTheme="minorHAnsi" w:hAnsiTheme="minorHAnsi" w:cs="Segoe UI"/>
          <w:color w:val="242424"/>
          <w:sz w:val="22"/>
          <w:szCs w:val="22"/>
        </w:rPr>
        <w:t xml:space="preserve"> Park blühende Rosen ihren Duft verströmen.</w:t>
      </w:r>
      <w:r>
        <w:rPr>
          <w:rFonts w:asciiTheme="minorHAnsi" w:hAnsiTheme="minorHAnsi" w:cs="Segoe UI"/>
          <w:color w:val="242424"/>
          <w:sz w:val="22"/>
          <w:szCs w:val="22"/>
        </w:rPr>
        <w:t xml:space="preserve"> </w:t>
      </w:r>
      <w:proofErr w:type="gramStart"/>
      <w:r w:rsidRPr="006247EA">
        <w:rPr>
          <w:rFonts w:asciiTheme="minorHAnsi" w:hAnsiTheme="minorHAnsi" w:cs="Segoe UI"/>
          <w:color w:val="242424"/>
          <w:sz w:val="22"/>
          <w:szCs w:val="22"/>
        </w:rPr>
        <w:t>Lohnenswert</w:t>
      </w:r>
      <w:proofErr w:type="gramEnd"/>
      <w:r w:rsidRPr="006247EA">
        <w:rPr>
          <w:rFonts w:asciiTheme="minorHAnsi" w:hAnsiTheme="minorHAnsi" w:cs="Segoe UI"/>
          <w:color w:val="242424"/>
          <w:sz w:val="22"/>
          <w:szCs w:val="22"/>
        </w:rPr>
        <w:t xml:space="preserve"> sind auch die </w:t>
      </w:r>
      <w:hyperlink r:id="rId15" w:history="1">
        <w:r w:rsidRPr="006247EA">
          <w:rPr>
            <w:rStyle w:val="Hyperlink"/>
            <w:rFonts w:asciiTheme="minorHAnsi" w:hAnsiTheme="minorHAnsi" w:cs="Segoe UI"/>
            <w:sz w:val="22"/>
            <w:szCs w:val="22"/>
          </w:rPr>
          <w:t>Toronto Islan</w:t>
        </w:r>
        <w:r w:rsidRPr="006247EA">
          <w:rPr>
            <w:rStyle w:val="Hyperlink"/>
            <w:rFonts w:asciiTheme="minorHAnsi" w:hAnsiTheme="minorHAnsi" w:cs="Segoe UI"/>
            <w:sz w:val="22"/>
            <w:szCs w:val="22"/>
          </w:rPr>
          <w:t>d</w:t>
        </w:r>
        <w:r w:rsidRPr="006247EA">
          <w:rPr>
            <w:rStyle w:val="Hyperlink"/>
            <w:rFonts w:asciiTheme="minorHAnsi" w:hAnsiTheme="minorHAnsi" w:cs="Segoe UI"/>
            <w:sz w:val="22"/>
            <w:szCs w:val="22"/>
          </w:rPr>
          <w:t>s</w:t>
        </w:r>
      </w:hyperlink>
      <w:r w:rsidRPr="006247EA">
        <w:rPr>
          <w:rFonts w:asciiTheme="minorHAnsi" w:hAnsiTheme="minorHAnsi" w:cs="Segoe UI"/>
          <w:color w:val="242424"/>
          <w:sz w:val="22"/>
          <w:szCs w:val="22"/>
        </w:rPr>
        <w:t xml:space="preserve">, auf denen es im Herbst immer menschenleer ist, ein wenig kühlere Temperaturen herrschen und das Laub in erstaunlichen Farben erstrahlt. Die Inseln sind mit der Fähre oder einem Wassertaxi erreichbar und Besucher können einen ganzen Tag relaxt mit einem Picknick, einer Radtour oder einem </w:t>
      </w:r>
      <w:proofErr w:type="gramStart"/>
      <w:r w:rsidRPr="006247EA">
        <w:rPr>
          <w:rFonts w:asciiTheme="minorHAnsi" w:hAnsiTheme="minorHAnsi" w:cs="Segoe UI"/>
          <w:color w:val="242424"/>
          <w:sz w:val="22"/>
          <w:szCs w:val="22"/>
        </w:rPr>
        <w:t>Spaziergang</w:t>
      </w:r>
      <w:proofErr w:type="gramEnd"/>
      <w:r w:rsidRPr="006247EA">
        <w:rPr>
          <w:rFonts w:asciiTheme="minorHAnsi" w:hAnsiTheme="minorHAnsi" w:cs="Segoe UI"/>
          <w:color w:val="242424"/>
          <w:sz w:val="22"/>
          <w:szCs w:val="22"/>
        </w:rPr>
        <w:t xml:space="preserve"> auf den mit rotem oder </w:t>
      </w:r>
      <w:r w:rsidRPr="006247EA">
        <w:rPr>
          <w:rFonts w:asciiTheme="minorHAnsi" w:hAnsiTheme="minorHAnsi" w:cs="Segoe UI"/>
          <w:color w:val="242424"/>
          <w:sz w:val="22"/>
          <w:szCs w:val="22"/>
        </w:rPr>
        <w:lastRenderedPageBreak/>
        <w:t xml:space="preserve">gelbem Laub bedeckten Wegen verbringen. Angenehmer Nebenaspekt: Wer von hier aus Torontos Skyline mit dem ikonischen </w:t>
      </w:r>
      <w:hyperlink r:id="rId16" w:history="1">
        <w:r w:rsidRPr="006247EA">
          <w:rPr>
            <w:rStyle w:val="Hyperlink"/>
            <w:rFonts w:asciiTheme="minorHAnsi" w:hAnsiTheme="minorHAnsi" w:cs="Segoe UI"/>
            <w:sz w:val="22"/>
            <w:szCs w:val="22"/>
          </w:rPr>
          <w:t>CN T</w:t>
        </w:r>
        <w:r w:rsidRPr="006247EA">
          <w:rPr>
            <w:rStyle w:val="Hyperlink"/>
            <w:rFonts w:asciiTheme="minorHAnsi" w:hAnsiTheme="minorHAnsi" w:cs="Segoe UI"/>
            <w:sz w:val="22"/>
            <w:szCs w:val="22"/>
          </w:rPr>
          <w:t>o</w:t>
        </w:r>
        <w:r w:rsidRPr="006247EA">
          <w:rPr>
            <w:rStyle w:val="Hyperlink"/>
            <w:rFonts w:asciiTheme="minorHAnsi" w:hAnsiTheme="minorHAnsi" w:cs="Segoe UI"/>
            <w:sz w:val="22"/>
            <w:szCs w:val="22"/>
          </w:rPr>
          <w:t>wer</w:t>
        </w:r>
      </w:hyperlink>
      <w:r w:rsidRPr="006247EA">
        <w:rPr>
          <w:rFonts w:asciiTheme="minorHAnsi" w:hAnsiTheme="minorHAnsi" w:cs="Segoe UI"/>
          <w:color w:val="242424"/>
          <w:sz w:val="22"/>
          <w:szCs w:val="22"/>
        </w:rPr>
        <w:t xml:space="preserve"> fotografiert, verleiht dem Motiv einen Rahmen aus Herbstfarben.</w:t>
      </w:r>
      <w:r>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 xml:space="preserve">In ein flammendes Farbenmeer verwandeln sich im Herbst auch die </w:t>
      </w:r>
      <w:hyperlink r:id="rId17" w:history="1">
        <w:r w:rsidRPr="006247EA">
          <w:rPr>
            <w:rStyle w:val="Hyperlink"/>
            <w:rFonts w:asciiTheme="minorHAnsi" w:hAnsiTheme="minorHAnsi" w:cs="Segoe UI"/>
            <w:sz w:val="22"/>
            <w:szCs w:val="22"/>
          </w:rPr>
          <w:t>Scarborough Bl</w:t>
        </w:r>
        <w:r w:rsidRPr="006247EA">
          <w:rPr>
            <w:rStyle w:val="Hyperlink"/>
            <w:rFonts w:asciiTheme="minorHAnsi" w:hAnsiTheme="minorHAnsi" w:cs="Segoe UI"/>
            <w:sz w:val="22"/>
            <w:szCs w:val="22"/>
          </w:rPr>
          <w:t>u</w:t>
        </w:r>
        <w:r w:rsidRPr="006247EA">
          <w:rPr>
            <w:rStyle w:val="Hyperlink"/>
            <w:rFonts w:asciiTheme="minorHAnsi" w:hAnsiTheme="minorHAnsi" w:cs="Segoe UI"/>
            <w:sz w:val="22"/>
            <w:szCs w:val="22"/>
          </w:rPr>
          <w:t>ffs</w:t>
        </w:r>
      </w:hyperlink>
      <w:r w:rsidRPr="006247EA">
        <w:rPr>
          <w:rFonts w:asciiTheme="minorHAnsi" w:hAnsiTheme="minorHAnsi" w:cs="Segoe UI"/>
          <w:color w:val="242424"/>
          <w:sz w:val="22"/>
          <w:szCs w:val="22"/>
        </w:rPr>
        <w:t xml:space="preserve">, eine Steilküste am </w:t>
      </w:r>
      <w:r w:rsidRPr="006247EA">
        <w:rPr>
          <w:rFonts w:asciiTheme="minorHAnsi" w:hAnsiTheme="minorHAnsi" w:cs="Segoe UI"/>
          <w:b/>
          <w:color w:val="242424"/>
          <w:sz w:val="22"/>
          <w:szCs w:val="22"/>
        </w:rPr>
        <w:t>Ontariosee</w:t>
      </w:r>
      <w:r w:rsidRPr="006247EA">
        <w:rPr>
          <w:rFonts w:asciiTheme="minorHAnsi" w:hAnsiTheme="minorHAnsi" w:cs="Segoe UI"/>
          <w:color w:val="242424"/>
          <w:sz w:val="22"/>
          <w:szCs w:val="22"/>
        </w:rPr>
        <w:t xml:space="preserve">. Ganze elf Nationalparks säumen die rund 15 Kilometer lange Strecke entlang der </w:t>
      </w:r>
      <w:proofErr w:type="spellStart"/>
      <w:r w:rsidRPr="006247EA">
        <w:rPr>
          <w:rFonts w:asciiTheme="minorHAnsi" w:hAnsiTheme="minorHAnsi" w:cs="Segoe UI"/>
          <w:color w:val="242424"/>
          <w:sz w:val="22"/>
          <w:szCs w:val="22"/>
        </w:rPr>
        <w:t>Kliffkante</w:t>
      </w:r>
      <w:proofErr w:type="spellEnd"/>
      <w:r w:rsidRPr="006247EA">
        <w:rPr>
          <w:rFonts w:asciiTheme="minorHAnsi" w:hAnsiTheme="minorHAnsi" w:cs="Segoe UI"/>
          <w:color w:val="242424"/>
          <w:sz w:val="22"/>
          <w:szCs w:val="22"/>
        </w:rPr>
        <w:t>, die viele Möglichkeiten zum Wandern, Segeln oder Paddeln inmitten einer feurigen Kulisse aus Rot und Gelb bieten.</w:t>
      </w:r>
      <w:r w:rsidR="009158D6">
        <w:rPr>
          <w:rFonts w:asciiTheme="minorHAnsi" w:hAnsiTheme="minorHAnsi" w:cs="Segoe UI"/>
          <w:color w:val="242424"/>
          <w:sz w:val="22"/>
          <w:szCs w:val="22"/>
        </w:rPr>
        <w:t xml:space="preserve">  </w:t>
      </w:r>
      <w:r w:rsidR="00492675">
        <w:rPr>
          <w:rFonts w:asciiTheme="minorHAnsi" w:hAnsiTheme="minorHAnsi" w:cs="Segoe UI"/>
          <w:color w:val="242424"/>
          <w:sz w:val="22"/>
          <w:szCs w:val="22"/>
        </w:rPr>
        <w:t xml:space="preserve"> </w:t>
      </w:r>
    </w:p>
    <w:p w14:paraId="54BB1918" w14:textId="77777777" w:rsidR="00360096" w:rsidRPr="00254B8B" w:rsidRDefault="00360096"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p>
    <w:p w14:paraId="6B893218" w14:textId="56109CEC" w:rsidR="00583DB3" w:rsidRDefault="006247EA" w:rsidP="006247EA">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sidRPr="006247EA">
        <w:rPr>
          <w:rFonts w:asciiTheme="minorHAnsi" w:hAnsiTheme="minorHAnsi" w:cs="Segoe UI"/>
          <w:b/>
          <w:bCs/>
          <w:color w:val="242424"/>
          <w:sz w:val="22"/>
          <w:szCs w:val="22"/>
        </w:rPr>
        <w:t>Ontario Parks</w:t>
      </w:r>
    </w:p>
    <w:p w14:paraId="46CA989A" w14:textId="4D978454" w:rsidR="00711A5B" w:rsidRDefault="006247EA"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6247EA">
        <w:rPr>
          <w:rFonts w:asciiTheme="minorHAnsi" w:hAnsiTheme="minorHAnsi" w:cs="Segoe UI"/>
          <w:color w:val="242424"/>
          <w:sz w:val="22"/>
          <w:szCs w:val="22"/>
        </w:rPr>
        <w:t>Der Farbwechsel der Blätter ist ein enorm beliebtes Fotomotiv – was aber die Parks von Ontario noch toppen können, da sie den mit einer Kamera ausgestatteten Touristen noch zusätzliche grandiose Naturphänomene bieten, die ein Bild erst so richtig einzigartig machen.</w:t>
      </w:r>
      <w:r>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 xml:space="preserve">So empfängt der </w:t>
      </w:r>
      <w:hyperlink r:id="rId18" w:history="1">
        <w:r w:rsidRPr="006247EA">
          <w:rPr>
            <w:rStyle w:val="Hyperlink"/>
            <w:rFonts w:asciiTheme="minorHAnsi" w:hAnsiTheme="minorHAnsi" w:cs="Segoe UI"/>
            <w:sz w:val="22"/>
            <w:szCs w:val="22"/>
          </w:rPr>
          <w:t>Poin</w:t>
        </w:r>
        <w:r w:rsidRPr="006247EA">
          <w:rPr>
            <w:rStyle w:val="Hyperlink"/>
            <w:rFonts w:asciiTheme="minorHAnsi" w:hAnsiTheme="minorHAnsi" w:cs="Segoe UI"/>
            <w:sz w:val="22"/>
            <w:szCs w:val="22"/>
          </w:rPr>
          <w:t>t</w:t>
        </w:r>
        <w:r w:rsidRPr="006247EA">
          <w:rPr>
            <w:rStyle w:val="Hyperlink"/>
            <w:rFonts w:asciiTheme="minorHAnsi" w:hAnsiTheme="minorHAnsi" w:cs="Segoe UI"/>
            <w:sz w:val="22"/>
            <w:szCs w:val="22"/>
          </w:rPr>
          <w:t xml:space="preserve"> </w:t>
        </w:r>
        <w:proofErr w:type="spellStart"/>
        <w:r w:rsidRPr="006247EA">
          <w:rPr>
            <w:rStyle w:val="Hyperlink"/>
            <w:rFonts w:asciiTheme="minorHAnsi" w:hAnsiTheme="minorHAnsi" w:cs="Segoe UI"/>
            <w:sz w:val="22"/>
            <w:szCs w:val="22"/>
          </w:rPr>
          <w:t>Pelee</w:t>
        </w:r>
        <w:proofErr w:type="spellEnd"/>
        <w:r w:rsidRPr="006247EA">
          <w:rPr>
            <w:rStyle w:val="Hyperlink"/>
            <w:rFonts w:asciiTheme="minorHAnsi" w:hAnsiTheme="minorHAnsi" w:cs="Segoe UI"/>
            <w:sz w:val="22"/>
            <w:szCs w:val="22"/>
          </w:rPr>
          <w:t xml:space="preserve"> National Park</w:t>
        </w:r>
      </w:hyperlink>
      <w:r w:rsidRPr="006247EA">
        <w:rPr>
          <w:rFonts w:asciiTheme="minorHAnsi" w:hAnsiTheme="minorHAnsi" w:cs="Segoe UI"/>
          <w:color w:val="242424"/>
          <w:sz w:val="22"/>
          <w:szCs w:val="22"/>
        </w:rPr>
        <w:t xml:space="preserve"> südöstlich von </w:t>
      </w:r>
      <w:r w:rsidRPr="006247EA">
        <w:rPr>
          <w:rFonts w:asciiTheme="minorHAnsi" w:hAnsiTheme="minorHAnsi" w:cs="Segoe UI"/>
          <w:b/>
          <w:color w:val="242424"/>
          <w:sz w:val="22"/>
          <w:szCs w:val="22"/>
        </w:rPr>
        <w:t>Windsor</w:t>
      </w:r>
      <w:r w:rsidRPr="006247EA">
        <w:rPr>
          <w:rFonts w:asciiTheme="minorHAnsi" w:hAnsiTheme="minorHAnsi" w:cs="Segoe UI"/>
          <w:color w:val="242424"/>
          <w:sz w:val="22"/>
          <w:szCs w:val="22"/>
        </w:rPr>
        <w:t xml:space="preserve"> jedes Jahr im Herbst für ein paar Tage Tausende von </w:t>
      </w:r>
      <w:hyperlink r:id="rId19" w:history="1">
        <w:r w:rsidRPr="006247EA">
          <w:rPr>
            <w:rStyle w:val="Hyperlink"/>
            <w:rFonts w:asciiTheme="minorHAnsi" w:hAnsiTheme="minorHAnsi" w:cs="Segoe UI"/>
            <w:sz w:val="22"/>
            <w:szCs w:val="22"/>
          </w:rPr>
          <w:t>M</w:t>
        </w:r>
        <w:r w:rsidRPr="006247EA">
          <w:rPr>
            <w:rStyle w:val="Hyperlink"/>
            <w:rFonts w:asciiTheme="minorHAnsi" w:hAnsiTheme="minorHAnsi" w:cs="Segoe UI"/>
            <w:sz w:val="22"/>
            <w:szCs w:val="22"/>
          </w:rPr>
          <w:t>o</w:t>
        </w:r>
        <w:r w:rsidRPr="006247EA">
          <w:rPr>
            <w:rStyle w:val="Hyperlink"/>
            <w:rFonts w:asciiTheme="minorHAnsi" w:hAnsiTheme="minorHAnsi" w:cs="Segoe UI"/>
            <w:sz w:val="22"/>
            <w:szCs w:val="22"/>
          </w:rPr>
          <w:t>narchfaltern</w:t>
        </w:r>
      </w:hyperlink>
      <w:r w:rsidRPr="006247EA">
        <w:rPr>
          <w:rFonts w:asciiTheme="minorHAnsi" w:hAnsiTheme="minorHAnsi" w:cs="Segoe UI"/>
          <w:color w:val="242424"/>
          <w:sz w:val="22"/>
          <w:szCs w:val="22"/>
        </w:rPr>
        <w:t xml:space="preserve"> auf ihrer Wanderung. Sobald günstige Bedingungen herrschen, machen sich die Schmetterlinge auf den Weg über den Eriesee zu ihrem endgültigen Ziel </w:t>
      </w:r>
      <w:r w:rsidR="00885587">
        <w:rPr>
          <w:rFonts w:asciiTheme="minorHAnsi" w:hAnsiTheme="minorHAnsi" w:cs="Segoe UI"/>
          <w:color w:val="242424"/>
          <w:sz w:val="22"/>
          <w:szCs w:val="22"/>
        </w:rPr>
        <w:t>–</w:t>
      </w:r>
      <w:r w:rsidRPr="006247EA">
        <w:rPr>
          <w:rFonts w:asciiTheme="minorHAnsi" w:hAnsiTheme="minorHAnsi" w:cs="Segoe UI"/>
          <w:color w:val="242424"/>
          <w:sz w:val="22"/>
          <w:szCs w:val="22"/>
        </w:rPr>
        <w:t xml:space="preserve"> den Bergen in Zentralmexiko. Der Kontrast eines orangen Monarchfalters mit seine</w:t>
      </w:r>
      <w:r w:rsidR="00885587">
        <w:rPr>
          <w:rFonts w:asciiTheme="minorHAnsi" w:hAnsiTheme="minorHAnsi" w:cs="Segoe UI"/>
          <w:color w:val="242424"/>
          <w:sz w:val="22"/>
          <w:szCs w:val="22"/>
        </w:rPr>
        <w:t>m</w:t>
      </w:r>
      <w:r w:rsidRPr="006247EA">
        <w:rPr>
          <w:rFonts w:asciiTheme="minorHAnsi" w:hAnsiTheme="minorHAnsi" w:cs="Segoe UI"/>
          <w:color w:val="242424"/>
          <w:sz w:val="22"/>
          <w:szCs w:val="22"/>
        </w:rPr>
        <w:t xml:space="preserve"> schwarz-weißen Loch-Linien-Muster auf den knallroten Herbstblättern macht ein Foto zu etwas ganz Besonderem.</w:t>
      </w:r>
      <w:r>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Eine weitere außergewöhnliche und perfekte Gelegenheit den Farbrausch der Bäume zu beobachten und zu erleben, ist der Besuch de</w:t>
      </w:r>
      <w:r w:rsidR="00251E01">
        <w:rPr>
          <w:rFonts w:asciiTheme="minorHAnsi" w:hAnsiTheme="minorHAnsi" w:cs="Segoe UI"/>
          <w:color w:val="242424"/>
          <w:sz w:val="22"/>
          <w:szCs w:val="22"/>
        </w:rPr>
        <w:t>s</w:t>
      </w:r>
      <w:r w:rsidRPr="006247EA">
        <w:rPr>
          <w:rFonts w:asciiTheme="minorHAnsi" w:hAnsiTheme="minorHAnsi" w:cs="Segoe UI"/>
          <w:color w:val="242424"/>
          <w:sz w:val="22"/>
          <w:szCs w:val="22"/>
        </w:rPr>
        <w:t xml:space="preserve"> </w:t>
      </w:r>
      <w:hyperlink r:id="rId20" w:history="1">
        <w:r w:rsidRPr="006247EA">
          <w:rPr>
            <w:rStyle w:val="Hyperlink"/>
            <w:rFonts w:asciiTheme="minorHAnsi" w:hAnsiTheme="minorHAnsi" w:cs="Segoe UI"/>
            <w:sz w:val="22"/>
            <w:szCs w:val="22"/>
          </w:rPr>
          <w:t>Trent-S</w:t>
        </w:r>
        <w:r w:rsidRPr="006247EA">
          <w:rPr>
            <w:rStyle w:val="Hyperlink"/>
            <w:rFonts w:asciiTheme="minorHAnsi" w:hAnsiTheme="minorHAnsi" w:cs="Segoe UI"/>
            <w:sz w:val="22"/>
            <w:szCs w:val="22"/>
          </w:rPr>
          <w:t>e</w:t>
        </w:r>
        <w:r w:rsidRPr="006247EA">
          <w:rPr>
            <w:rStyle w:val="Hyperlink"/>
            <w:rFonts w:asciiTheme="minorHAnsi" w:hAnsiTheme="minorHAnsi" w:cs="Segoe UI"/>
            <w:sz w:val="22"/>
            <w:szCs w:val="22"/>
          </w:rPr>
          <w:t xml:space="preserve">vern </w:t>
        </w:r>
        <w:proofErr w:type="spellStart"/>
        <w:r w:rsidRPr="006247EA">
          <w:rPr>
            <w:rStyle w:val="Hyperlink"/>
            <w:rFonts w:asciiTheme="minorHAnsi" w:hAnsiTheme="minorHAnsi" w:cs="Segoe UI"/>
            <w:sz w:val="22"/>
            <w:szCs w:val="22"/>
          </w:rPr>
          <w:t>Waterway</w:t>
        </w:r>
        <w:proofErr w:type="spellEnd"/>
        <w:r w:rsidRPr="006247EA">
          <w:rPr>
            <w:rStyle w:val="Hyperlink"/>
            <w:rFonts w:asciiTheme="minorHAnsi" w:hAnsiTheme="minorHAnsi" w:cs="Segoe UI"/>
            <w:sz w:val="22"/>
            <w:szCs w:val="22"/>
          </w:rPr>
          <w:t xml:space="preserve"> National </w:t>
        </w:r>
        <w:proofErr w:type="spellStart"/>
        <w:r w:rsidRPr="006247EA">
          <w:rPr>
            <w:rStyle w:val="Hyperlink"/>
            <w:rFonts w:asciiTheme="minorHAnsi" w:hAnsiTheme="minorHAnsi" w:cs="Segoe UI"/>
            <w:sz w:val="22"/>
            <w:szCs w:val="22"/>
          </w:rPr>
          <w:t>Historic</w:t>
        </w:r>
        <w:proofErr w:type="spellEnd"/>
        <w:r w:rsidRPr="006247EA">
          <w:rPr>
            <w:rStyle w:val="Hyperlink"/>
            <w:rFonts w:asciiTheme="minorHAnsi" w:hAnsiTheme="minorHAnsi" w:cs="Segoe UI"/>
            <w:sz w:val="22"/>
            <w:szCs w:val="22"/>
          </w:rPr>
          <w:t xml:space="preserve"> Site</w:t>
        </w:r>
      </w:hyperlink>
      <w:r w:rsidRPr="006247EA">
        <w:rPr>
          <w:rFonts w:asciiTheme="minorHAnsi" w:hAnsiTheme="minorHAnsi" w:cs="Segoe UI"/>
          <w:color w:val="242424"/>
          <w:sz w:val="22"/>
          <w:szCs w:val="22"/>
        </w:rPr>
        <w:t xml:space="preserve"> </w:t>
      </w:r>
      <w:r w:rsidR="00251E01">
        <w:rPr>
          <w:rFonts w:asciiTheme="minorHAnsi" w:hAnsiTheme="minorHAnsi" w:cs="Segoe UI"/>
          <w:color w:val="242424"/>
          <w:sz w:val="22"/>
          <w:szCs w:val="22"/>
        </w:rPr>
        <w:t xml:space="preserve">– ein </w:t>
      </w:r>
      <w:r w:rsidRPr="006247EA">
        <w:rPr>
          <w:rFonts w:asciiTheme="minorHAnsi" w:hAnsiTheme="minorHAnsi" w:cs="Segoe UI"/>
          <w:color w:val="242424"/>
          <w:sz w:val="22"/>
          <w:szCs w:val="22"/>
        </w:rPr>
        <w:t>ikonische</w:t>
      </w:r>
      <w:r w:rsidR="00251E01">
        <w:rPr>
          <w:rFonts w:asciiTheme="minorHAnsi" w:hAnsiTheme="minorHAnsi" w:cs="Segoe UI"/>
          <w:color w:val="242424"/>
          <w:sz w:val="22"/>
          <w:szCs w:val="22"/>
        </w:rPr>
        <w:t>r,</w:t>
      </w:r>
      <w:r w:rsidRPr="006247EA">
        <w:rPr>
          <w:rFonts w:asciiTheme="minorHAnsi" w:hAnsiTheme="minorHAnsi" w:cs="Segoe UI"/>
          <w:color w:val="242424"/>
          <w:sz w:val="22"/>
          <w:szCs w:val="22"/>
        </w:rPr>
        <w:t xml:space="preserve"> 386 Kilometer lange</w:t>
      </w:r>
      <w:r w:rsidR="00251E01">
        <w:rPr>
          <w:rFonts w:asciiTheme="minorHAnsi" w:hAnsiTheme="minorHAnsi" w:cs="Segoe UI"/>
          <w:color w:val="242424"/>
          <w:sz w:val="22"/>
          <w:szCs w:val="22"/>
        </w:rPr>
        <w:t>r</w:t>
      </w:r>
      <w:r w:rsidRPr="006247EA">
        <w:rPr>
          <w:rFonts w:asciiTheme="minorHAnsi" w:hAnsiTheme="minorHAnsi" w:cs="Segoe UI"/>
          <w:color w:val="242424"/>
          <w:sz w:val="22"/>
          <w:szCs w:val="22"/>
        </w:rPr>
        <w:t xml:space="preserve"> Verbindungskanal zwischen </w:t>
      </w:r>
      <w:r w:rsidRPr="006247EA">
        <w:rPr>
          <w:rFonts w:asciiTheme="minorHAnsi" w:hAnsiTheme="minorHAnsi" w:cs="Segoe UI"/>
          <w:b/>
          <w:color w:val="242424"/>
          <w:sz w:val="22"/>
          <w:szCs w:val="22"/>
        </w:rPr>
        <w:t>Ontariosee</w:t>
      </w:r>
      <w:r w:rsidRPr="006247EA">
        <w:rPr>
          <w:rFonts w:asciiTheme="minorHAnsi" w:hAnsiTheme="minorHAnsi" w:cs="Segoe UI"/>
          <w:color w:val="242424"/>
          <w:sz w:val="22"/>
          <w:szCs w:val="22"/>
        </w:rPr>
        <w:t xml:space="preserve"> und </w:t>
      </w:r>
      <w:r w:rsidRPr="006247EA">
        <w:rPr>
          <w:rFonts w:asciiTheme="minorHAnsi" w:hAnsiTheme="minorHAnsi" w:cs="Segoe UI"/>
          <w:b/>
          <w:color w:val="242424"/>
          <w:sz w:val="22"/>
          <w:szCs w:val="22"/>
        </w:rPr>
        <w:t>Huronsee</w:t>
      </w:r>
      <w:r w:rsidRPr="006247EA">
        <w:rPr>
          <w:rFonts w:asciiTheme="minorHAnsi" w:hAnsiTheme="minorHAnsi" w:cs="Segoe UI"/>
          <w:color w:val="242424"/>
          <w:sz w:val="22"/>
          <w:szCs w:val="22"/>
        </w:rPr>
        <w:t>. Die historische Wasserstraße ist gesäumt mit Schleusen, denkmalgeschützten Blockhütten und Handelskontoren – und einem Meer von Bäumen, deren rote, gelbe oder orangefarbene Blätter sich flammend im ruhigen Wasser spiegeln.</w:t>
      </w:r>
      <w:r>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 xml:space="preserve">Unvergleichlich ist auch </w:t>
      </w:r>
      <w:r w:rsidR="00251E01">
        <w:rPr>
          <w:rFonts w:asciiTheme="minorHAnsi" w:hAnsiTheme="minorHAnsi" w:cs="Segoe UI"/>
          <w:color w:val="242424"/>
          <w:sz w:val="22"/>
          <w:szCs w:val="22"/>
        </w:rPr>
        <w:t>d</w:t>
      </w:r>
      <w:r w:rsidRPr="006247EA">
        <w:rPr>
          <w:rFonts w:asciiTheme="minorHAnsi" w:hAnsiTheme="minorHAnsi" w:cs="Segoe UI"/>
          <w:color w:val="242424"/>
          <w:sz w:val="22"/>
          <w:szCs w:val="22"/>
        </w:rPr>
        <w:t xml:space="preserve">er </w:t>
      </w:r>
      <w:hyperlink r:id="rId21" w:history="1">
        <w:r w:rsidRPr="006247EA">
          <w:rPr>
            <w:rStyle w:val="Hyperlink"/>
            <w:rFonts w:asciiTheme="minorHAnsi" w:hAnsiTheme="minorHAnsi" w:cs="Segoe UI"/>
            <w:sz w:val="22"/>
            <w:szCs w:val="22"/>
          </w:rPr>
          <w:t>Algonq</w:t>
        </w:r>
        <w:r w:rsidRPr="006247EA">
          <w:rPr>
            <w:rStyle w:val="Hyperlink"/>
            <w:rFonts w:asciiTheme="minorHAnsi" w:hAnsiTheme="minorHAnsi" w:cs="Segoe UI"/>
            <w:sz w:val="22"/>
            <w:szCs w:val="22"/>
          </w:rPr>
          <w:t>u</w:t>
        </w:r>
        <w:r w:rsidRPr="006247EA">
          <w:rPr>
            <w:rStyle w:val="Hyperlink"/>
            <w:rFonts w:asciiTheme="minorHAnsi" w:hAnsiTheme="minorHAnsi" w:cs="Segoe UI"/>
            <w:sz w:val="22"/>
            <w:szCs w:val="22"/>
          </w:rPr>
          <w:t xml:space="preserve">in </w:t>
        </w:r>
        <w:proofErr w:type="spellStart"/>
        <w:r w:rsidRPr="006247EA">
          <w:rPr>
            <w:rStyle w:val="Hyperlink"/>
            <w:rFonts w:asciiTheme="minorHAnsi" w:hAnsiTheme="minorHAnsi" w:cs="Segoe UI"/>
            <w:sz w:val="22"/>
            <w:szCs w:val="22"/>
          </w:rPr>
          <w:t>Provincial</w:t>
        </w:r>
        <w:proofErr w:type="spellEnd"/>
        <w:r w:rsidRPr="006247EA">
          <w:rPr>
            <w:rStyle w:val="Hyperlink"/>
            <w:rFonts w:asciiTheme="minorHAnsi" w:hAnsiTheme="minorHAnsi" w:cs="Segoe UI"/>
            <w:sz w:val="22"/>
            <w:szCs w:val="22"/>
          </w:rPr>
          <w:t xml:space="preserve"> Park</w:t>
        </w:r>
      </w:hyperlink>
      <w:r w:rsidRPr="006247EA">
        <w:rPr>
          <w:rFonts w:asciiTheme="minorHAnsi" w:hAnsiTheme="minorHAnsi" w:cs="Segoe UI"/>
          <w:color w:val="242424"/>
          <w:sz w:val="22"/>
          <w:szCs w:val="22"/>
        </w:rPr>
        <w:t xml:space="preserve"> im Südosten Ontarios. Das facettenreiche Areal beherbergt fast 25 Baumarten, die sich jedes Jahr in einer spektakulären Vielfalt von Herbstfarben präsentieren. Besucher spazieren zwischen den ikonischen roten Ahornbäumen, die mit leuchtenden Gelbtönen und anhaltendem Grün gesprenkelt sind, oder machen eine landschaftlich reizvolle Fahrt entlang des Highway 60, wo Aussichtspunkte für die perfekte Herbstpostkarte sorgen – oder preisverdächtige Fotomotive. Um den passenden Moment für einen bunten Besuch zu finden, lohnt ein Blick in den </w:t>
      </w:r>
      <w:hyperlink r:id="rId22" w:anchor=":~:text=If%20visiting%20Algonquin%20Park%20during,trails%20and%20views%20across%20water." w:history="1">
        <w:r w:rsidRPr="006247EA">
          <w:rPr>
            <w:rStyle w:val="Hyperlink"/>
            <w:rFonts w:asciiTheme="minorHAnsi" w:hAnsiTheme="minorHAnsi" w:cs="Segoe UI"/>
            <w:sz w:val="22"/>
            <w:szCs w:val="22"/>
          </w:rPr>
          <w:t>Fall Colo</w:t>
        </w:r>
        <w:r w:rsidRPr="006247EA">
          <w:rPr>
            <w:rStyle w:val="Hyperlink"/>
            <w:rFonts w:asciiTheme="minorHAnsi" w:hAnsiTheme="minorHAnsi" w:cs="Segoe UI"/>
            <w:sz w:val="22"/>
            <w:szCs w:val="22"/>
          </w:rPr>
          <w:t>u</w:t>
        </w:r>
        <w:r w:rsidRPr="006247EA">
          <w:rPr>
            <w:rStyle w:val="Hyperlink"/>
            <w:rFonts w:asciiTheme="minorHAnsi" w:hAnsiTheme="minorHAnsi" w:cs="Segoe UI"/>
            <w:sz w:val="22"/>
            <w:szCs w:val="22"/>
          </w:rPr>
          <w:t>r Report</w:t>
        </w:r>
      </w:hyperlink>
      <w:r w:rsidRPr="006247EA">
        <w:rPr>
          <w:rFonts w:asciiTheme="minorHAnsi" w:hAnsiTheme="minorHAnsi" w:cs="Segoe UI"/>
          <w:color w:val="242424"/>
          <w:sz w:val="22"/>
          <w:szCs w:val="22"/>
        </w:rPr>
        <w:t xml:space="preserve"> des Parks.</w:t>
      </w:r>
      <w:r w:rsidR="0019330A">
        <w:rPr>
          <w:rFonts w:asciiTheme="minorHAnsi" w:hAnsiTheme="minorHAnsi" w:cs="Segoe UI"/>
          <w:color w:val="242424"/>
          <w:sz w:val="22"/>
          <w:szCs w:val="22"/>
        </w:rPr>
        <w:t xml:space="preserve"> </w:t>
      </w:r>
    </w:p>
    <w:p w14:paraId="3F078A46" w14:textId="7A4F144C" w:rsidR="003C2CFF" w:rsidRDefault="00B5004E"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Pr>
          <w:rFonts w:asciiTheme="minorHAnsi" w:hAnsiTheme="minorHAnsi" w:cs="Segoe UI"/>
          <w:color w:val="242424"/>
          <w:sz w:val="22"/>
          <w:szCs w:val="22"/>
        </w:rPr>
        <w:t xml:space="preserve"> </w:t>
      </w:r>
    </w:p>
    <w:p w14:paraId="53177794" w14:textId="48D1FA1F" w:rsidR="009C1A9E" w:rsidRPr="00F149F8" w:rsidRDefault="006247EA" w:rsidP="006247EA">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sidRPr="006247EA">
        <w:rPr>
          <w:rFonts w:asciiTheme="minorHAnsi" w:hAnsiTheme="minorHAnsi" w:cs="Segoe UI"/>
          <w:b/>
          <w:bCs/>
          <w:color w:val="242424"/>
          <w:sz w:val="22"/>
          <w:szCs w:val="22"/>
        </w:rPr>
        <w:t>Ottawa</w:t>
      </w:r>
    </w:p>
    <w:p w14:paraId="31E25769" w14:textId="79AB2A8B" w:rsidR="003102A6" w:rsidRDefault="006247EA"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6247EA">
        <w:rPr>
          <w:rFonts w:asciiTheme="minorHAnsi" w:hAnsiTheme="minorHAnsi" w:cs="Segoe UI"/>
          <w:color w:val="242424"/>
          <w:sz w:val="22"/>
          <w:szCs w:val="22"/>
        </w:rPr>
        <w:t>Als Hauptstadt von Ontario zelebriert Ottawa die Farbwechsel-Saison mit einigen spektakulären und adrenalingeschwängerten Festen und Aktivitäten, bei denen die grandiose Herbstkulisse sogar aus der Luft betrachtet werden kann.</w:t>
      </w:r>
      <w:r>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 xml:space="preserve">Eine Augenweide ist die </w:t>
      </w:r>
      <w:hyperlink r:id="rId23" w:history="1">
        <w:r w:rsidRPr="006247EA">
          <w:rPr>
            <w:rStyle w:val="Hyperlink"/>
            <w:rFonts w:asciiTheme="minorHAnsi" w:hAnsiTheme="minorHAnsi" w:cs="Segoe UI"/>
            <w:sz w:val="22"/>
            <w:szCs w:val="22"/>
          </w:rPr>
          <w:t>Fall Rhapso</w:t>
        </w:r>
        <w:r w:rsidRPr="006247EA">
          <w:rPr>
            <w:rStyle w:val="Hyperlink"/>
            <w:rFonts w:asciiTheme="minorHAnsi" w:hAnsiTheme="minorHAnsi" w:cs="Segoe UI"/>
            <w:sz w:val="22"/>
            <w:szCs w:val="22"/>
          </w:rPr>
          <w:t>d</w:t>
        </w:r>
        <w:r w:rsidRPr="006247EA">
          <w:rPr>
            <w:rStyle w:val="Hyperlink"/>
            <w:rFonts w:asciiTheme="minorHAnsi" w:hAnsiTheme="minorHAnsi" w:cs="Segoe UI"/>
            <w:sz w:val="22"/>
            <w:szCs w:val="22"/>
          </w:rPr>
          <w:t>y</w:t>
        </w:r>
      </w:hyperlink>
      <w:r w:rsidRPr="006247EA">
        <w:rPr>
          <w:rFonts w:asciiTheme="minorHAnsi" w:hAnsiTheme="minorHAnsi" w:cs="Segoe UI"/>
          <w:color w:val="242424"/>
          <w:sz w:val="22"/>
          <w:szCs w:val="22"/>
        </w:rPr>
        <w:t>, die an drei Wochenenden im Oktober stattfindet. Dann leuchtet Ottawas</w:t>
      </w:r>
      <w:r w:rsidR="009158D6">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 xml:space="preserve"> die</w:t>
      </w:r>
      <w:r w:rsidR="009158D6">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Innenstadt umgebender</w:t>
      </w:r>
      <w:r w:rsidR="009158D6">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 xml:space="preserve"> Grüngürtel kunterbunt, und sowohl Besucher als auch Einheimische genießen das Naturereignis entweder flanierend oder sitzend auf Picknickdecken.</w:t>
      </w:r>
      <w:r>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 xml:space="preserve">Wem der Kontrast aus der Bodenperspektive nicht reicht, der sollte sich in die Luft begeben und die Vogelperspektive einnehmen. Beim </w:t>
      </w:r>
      <w:hyperlink r:id="rId24" w:history="1">
        <w:r w:rsidRPr="006247EA">
          <w:rPr>
            <w:rStyle w:val="Hyperlink"/>
            <w:rFonts w:asciiTheme="minorHAnsi" w:hAnsiTheme="minorHAnsi" w:cs="Segoe UI"/>
            <w:sz w:val="22"/>
            <w:szCs w:val="22"/>
          </w:rPr>
          <w:t xml:space="preserve">Ottawa </w:t>
        </w:r>
        <w:proofErr w:type="spellStart"/>
        <w:r w:rsidRPr="006247EA">
          <w:rPr>
            <w:rStyle w:val="Hyperlink"/>
            <w:rFonts w:asciiTheme="minorHAnsi" w:hAnsiTheme="minorHAnsi" w:cs="Segoe UI"/>
            <w:sz w:val="22"/>
            <w:szCs w:val="22"/>
          </w:rPr>
          <w:t>Biplane</w:t>
        </w:r>
        <w:proofErr w:type="spellEnd"/>
        <w:r w:rsidRPr="006247EA">
          <w:rPr>
            <w:rStyle w:val="Hyperlink"/>
            <w:rFonts w:asciiTheme="minorHAnsi" w:hAnsiTheme="minorHAnsi" w:cs="Segoe UI"/>
            <w:sz w:val="22"/>
            <w:szCs w:val="22"/>
          </w:rPr>
          <w:t xml:space="preserve"> Adven</w:t>
        </w:r>
        <w:r w:rsidRPr="006247EA">
          <w:rPr>
            <w:rStyle w:val="Hyperlink"/>
            <w:rFonts w:asciiTheme="minorHAnsi" w:hAnsiTheme="minorHAnsi" w:cs="Segoe UI"/>
            <w:sz w:val="22"/>
            <w:szCs w:val="22"/>
          </w:rPr>
          <w:t>t</w:t>
        </w:r>
        <w:r w:rsidRPr="006247EA">
          <w:rPr>
            <w:rStyle w:val="Hyperlink"/>
            <w:rFonts w:asciiTheme="minorHAnsi" w:hAnsiTheme="minorHAnsi" w:cs="Segoe UI"/>
            <w:sz w:val="22"/>
            <w:szCs w:val="22"/>
          </w:rPr>
          <w:t>ure</w:t>
        </w:r>
      </w:hyperlink>
      <w:r w:rsidRPr="006247EA">
        <w:rPr>
          <w:rFonts w:asciiTheme="minorHAnsi" w:hAnsiTheme="minorHAnsi" w:cs="Segoe UI"/>
          <w:color w:val="242424"/>
          <w:sz w:val="22"/>
          <w:szCs w:val="22"/>
        </w:rPr>
        <w:t xml:space="preserve"> heben alte Doppeldecker-Flugzeuge aus den 30er Jahren vom Canada Aviation and Space Museum am Ufer des Ottawa River ab und gewähren im Herbst farbige Panoramen, wie sie sonst nur die Zugvögel erleben.</w:t>
      </w:r>
      <w:r>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Eine solche Perspektive kann aber auch abseits der Lüfte ein</w:t>
      </w:r>
      <w:r w:rsidR="009158D6">
        <w:rPr>
          <w:rFonts w:asciiTheme="minorHAnsi" w:hAnsiTheme="minorHAnsi" w:cs="Segoe UI"/>
          <w:color w:val="242424"/>
          <w:sz w:val="22"/>
          <w:szCs w:val="22"/>
        </w:rPr>
        <w:t>genommen werden</w:t>
      </w:r>
      <w:r w:rsidRPr="006247EA">
        <w:rPr>
          <w:rFonts w:asciiTheme="minorHAnsi" w:hAnsiTheme="minorHAnsi" w:cs="Segoe UI"/>
          <w:color w:val="242424"/>
          <w:sz w:val="22"/>
          <w:szCs w:val="22"/>
        </w:rPr>
        <w:t xml:space="preserve">. Eine Viertelstunde mit dem Auto von Ottawa entfernt liegt das Städtchen </w:t>
      </w:r>
      <w:proofErr w:type="spellStart"/>
      <w:r w:rsidRPr="006247EA">
        <w:rPr>
          <w:rFonts w:asciiTheme="minorHAnsi" w:hAnsiTheme="minorHAnsi" w:cs="Segoe UI"/>
          <w:b/>
          <w:color w:val="242424"/>
          <w:sz w:val="22"/>
          <w:szCs w:val="22"/>
        </w:rPr>
        <w:t>Gatineau</w:t>
      </w:r>
      <w:proofErr w:type="spellEnd"/>
      <w:r w:rsidRPr="006247EA">
        <w:rPr>
          <w:rFonts w:asciiTheme="minorHAnsi" w:hAnsiTheme="minorHAnsi" w:cs="Segoe UI"/>
          <w:color w:val="242424"/>
          <w:sz w:val="22"/>
          <w:szCs w:val="22"/>
        </w:rPr>
        <w:t xml:space="preserve">. Die eigentlich zu </w:t>
      </w:r>
      <w:r w:rsidRPr="006247EA">
        <w:rPr>
          <w:rFonts w:asciiTheme="minorHAnsi" w:hAnsiTheme="minorHAnsi" w:cs="Segoe UI"/>
          <w:b/>
          <w:color w:val="242424"/>
          <w:sz w:val="22"/>
          <w:szCs w:val="22"/>
        </w:rPr>
        <w:t>Quebec</w:t>
      </w:r>
      <w:r w:rsidRPr="006247EA">
        <w:rPr>
          <w:rFonts w:asciiTheme="minorHAnsi" w:hAnsiTheme="minorHAnsi" w:cs="Segoe UI"/>
          <w:color w:val="242424"/>
          <w:sz w:val="22"/>
          <w:szCs w:val="22"/>
        </w:rPr>
        <w:t xml:space="preserve"> gehörende Kommune am Ottawa River verfügt in der Nähe mit </w:t>
      </w:r>
      <w:hyperlink r:id="rId25" w:history="1">
        <w:r w:rsidRPr="006247EA">
          <w:rPr>
            <w:rStyle w:val="Hyperlink"/>
            <w:rFonts w:asciiTheme="minorHAnsi" w:hAnsiTheme="minorHAnsi" w:cs="Segoe UI"/>
            <w:sz w:val="22"/>
            <w:szCs w:val="22"/>
          </w:rPr>
          <w:t>Camp F</w:t>
        </w:r>
        <w:r w:rsidRPr="006247EA">
          <w:rPr>
            <w:rStyle w:val="Hyperlink"/>
            <w:rFonts w:asciiTheme="minorHAnsi" w:hAnsiTheme="minorHAnsi" w:cs="Segoe UI"/>
            <w:sz w:val="22"/>
            <w:szCs w:val="22"/>
          </w:rPr>
          <w:t>o</w:t>
        </w:r>
        <w:r w:rsidRPr="006247EA">
          <w:rPr>
            <w:rStyle w:val="Hyperlink"/>
            <w:rFonts w:asciiTheme="minorHAnsi" w:hAnsiTheme="minorHAnsi" w:cs="Segoe UI"/>
            <w:sz w:val="22"/>
            <w:szCs w:val="22"/>
          </w:rPr>
          <w:t>rtune</w:t>
        </w:r>
      </w:hyperlink>
      <w:r w:rsidRPr="006247EA">
        <w:rPr>
          <w:rFonts w:asciiTheme="minorHAnsi" w:hAnsiTheme="minorHAnsi" w:cs="Segoe UI"/>
          <w:color w:val="242424"/>
          <w:sz w:val="22"/>
          <w:szCs w:val="22"/>
        </w:rPr>
        <w:t xml:space="preserve"> über ein alpines Wintersportzentrum, das Besucher in den schneearmen Monaten mit </w:t>
      </w:r>
      <w:hyperlink r:id="rId26" w:history="1">
        <w:r w:rsidRPr="006247EA">
          <w:rPr>
            <w:rStyle w:val="Hyperlink"/>
            <w:rFonts w:asciiTheme="minorHAnsi" w:hAnsiTheme="minorHAnsi" w:cs="Segoe UI"/>
            <w:sz w:val="22"/>
            <w:szCs w:val="22"/>
          </w:rPr>
          <w:t>Zip-</w:t>
        </w:r>
        <w:r w:rsidRPr="006247EA">
          <w:rPr>
            <w:rStyle w:val="Hyperlink"/>
            <w:rFonts w:asciiTheme="minorHAnsi" w:hAnsiTheme="minorHAnsi" w:cs="Segoe UI"/>
            <w:sz w:val="22"/>
            <w:szCs w:val="22"/>
          </w:rPr>
          <w:t>L</w:t>
        </w:r>
        <w:r w:rsidRPr="006247EA">
          <w:rPr>
            <w:rStyle w:val="Hyperlink"/>
            <w:rFonts w:asciiTheme="minorHAnsi" w:hAnsiTheme="minorHAnsi" w:cs="Segoe UI"/>
            <w:sz w:val="22"/>
            <w:szCs w:val="22"/>
          </w:rPr>
          <w:t>ines</w:t>
        </w:r>
      </w:hyperlink>
      <w:r w:rsidRPr="006247EA">
        <w:rPr>
          <w:rFonts w:asciiTheme="minorHAnsi" w:hAnsiTheme="minorHAnsi" w:cs="Segoe UI"/>
          <w:color w:val="242424"/>
          <w:sz w:val="22"/>
          <w:szCs w:val="22"/>
        </w:rPr>
        <w:t xml:space="preserve">, einem Hochseilgarten über dem </w:t>
      </w:r>
      <w:hyperlink r:id="rId27" w:history="1">
        <w:proofErr w:type="spellStart"/>
        <w:r w:rsidRPr="006247EA">
          <w:rPr>
            <w:rStyle w:val="Hyperlink"/>
            <w:rFonts w:asciiTheme="minorHAnsi" w:hAnsiTheme="minorHAnsi" w:cs="Segoe UI"/>
            <w:sz w:val="22"/>
            <w:szCs w:val="22"/>
          </w:rPr>
          <w:t>Gatineau</w:t>
        </w:r>
        <w:proofErr w:type="spellEnd"/>
        <w:r w:rsidRPr="006247EA">
          <w:rPr>
            <w:rStyle w:val="Hyperlink"/>
            <w:rFonts w:asciiTheme="minorHAnsi" w:hAnsiTheme="minorHAnsi" w:cs="Segoe UI"/>
            <w:sz w:val="22"/>
            <w:szCs w:val="22"/>
          </w:rPr>
          <w:t xml:space="preserve"> P</w:t>
        </w:r>
        <w:r w:rsidRPr="006247EA">
          <w:rPr>
            <w:rStyle w:val="Hyperlink"/>
            <w:rFonts w:asciiTheme="minorHAnsi" w:hAnsiTheme="minorHAnsi" w:cs="Segoe UI"/>
            <w:sz w:val="22"/>
            <w:szCs w:val="22"/>
          </w:rPr>
          <w:t>a</w:t>
        </w:r>
        <w:r w:rsidRPr="006247EA">
          <w:rPr>
            <w:rStyle w:val="Hyperlink"/>
            <w:rFonts w:asciiTheme="minorHAnsi" w:hAnsiTheme="minorHAnsi" w:cs="Segoe UI"/>
            <w:sz w:val="22"/>
            <w:szCs w:val="22"/>
          </w:rPr>
          <w:t>rk</w:t>
        </w:r>
      </w:hyperlink>
      <w:r w:rsidRPr="006247EA">
        <w:rPr>
          <w:rFonts w:asciiTheme="minorHAnsi" w:hAnsiTheme="minorHAnsi" w:cs="Segoe UI"/>
          <w:color w:val="242424"/>
          <w:sz w:val="22"/>
          <w:szCs w:val="22"/>
        </w:rPr>
        <w:t xml:space="preserve"> und einer Sommerrodelbahn anlockt. Aus diesen, teils über den Baumwipfeln gelegenen Attraktionen, gelingen ebenfalls traumhafte Ausblicke.</w:t>
      </w:r>
      <w:r w:rsidR="0078606E">
        <w:rPr>
          <w:rFonts w:asciiTheme="minorHAnsi" w:hAnsiTheme="minorHAnsi" w:cs="Segoe UI"/>
          <w:color w:val="242424"/>
          <w:sz w:val="22"/>
          <w:szCs w:val="22"/>
        </w:rPr>
        <w:t xml:space="preserve"> </w:t>
      </w:r>
    </w:p>
    <w:p w14:paraId="3EB4A66D" w14:textId="77777777" w:rsidR="004E6C12" w:rsidRPr="00F86EFA" w:rsidRDefault="004E6C12"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p>
    <w:p w14:paraId="26F17F7E" w14:textId="59528E87" w:rsidR="00A0219A" w:rsidRDefault="006247EA" w:rsidP="006247EA">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sidRPr="006247EA">
        <w:rPr>
          <w:rFonts w:asciiTheme="minorHAnsi" w:hAnsiTheme="minorHAnsi" w:cs="Segoe UI"/>
          <w:b/>
          <w:bCs/>
          <w:color w:val="242424"/>
          <w:sz w:val="22"/>
          <w:szCs w:val="22"/>
        </w:rPr>
        <w:t>Östliches Ontario</w:t>
      </w:r>
    </w:p>
    <w:p w14:paraId="3EB9DBFD" w14:textId="69610D07" w:rsidR="004E6C12" w:rsidRDefault="006247EA"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6247EA">
        <w:rPr>
          <w:rFonts w:asciiTheme="minorHAnsi" w:hAnsiTheme="minorHAnsi" w:cs="Segoe UI"/>
          <w:color w:val="242424"/>
          <w:sz w:val="22"/>
          <w:szCs w:val="22"/>
        </w:rPr>
        <w:t>Die Reiseziele im Osten von Ontario begrüßen den Herbst mit einer unvergleichlichen Naturschönheit, die</w:t>
      </w:r>
      <w:r w:rsidR="009158D6">
        <w:rPr>
          <w:rFonts w:asciiTheme="minorHAnsi" w:hAnsiTheme="minorHAnsi" w:cs="Segoe UI"/>
          <w:color w:val="242424"/>
          <w:sz w:val="22"/>
          <w:szCs w:val="22"/>
        </w:rPr>
        <w:t xml:space="preserve"> </w:t>
      </w:r>
      <w:r w:rsidRPr="006247EA">
        <w:rPr>
          <w:rFonts w:asciiTheme="minorHAnsi" w:hAnsiTheme="minorHAnsi" w:cs="Segoe UI"/>
          <w:color w:val="242424"/>
          <w:sz w:val="22"/>
          <w:szCs w:val="22"/>
        </w:rPr>
        <w:t>vom Wasser aus, auf der Straße oder in den Parks erleb</w:t>
      </w:r>
      <w:r w:rsidR="009158D6">
        <w:rPr>
          <w:rFonts w:asciiTheme="minorHAnsi" w:hAnsiTheme="minorHAnsi" w:cs="Segoe UI"/>
          <w:color w:val="242424"/>
          <w:sz w:val="22"/>
          <w:szCs w:val="22"/>
        </w:rPr>
        <w:t>t werd</w:t>
      </w:r>
      <w:r w:rsidRPr="006247EA">
        <w:rPr>
          <w:rFonts w:asciiTheme="minorHAnsi" w:hAnsiTheme="minorHAnsi" w:cs="Segoe UI"/>
          <w:color w:val="242424"/>
          <w:sz w:val="22"/>
          <w:szCs w:val="22"/>
        </w:rPr>
        <w:t xml:space="preserve">en kann. Von </w:t>
      </w:r>
      <w:r w:rsidRPr="006247EA">
        <w:rPr>
          <w:rFonts w:asciiTheme="minorHAnsi" w:hAnsiTheme="minorHAnsi" w:cs="Segoe UI"/>
          <w:b/>
          <w:color w:val="242424"/>
          <w:sz w:val="22"/>
          <w:szCs w:val="22"/>
        </w:rPr>
        <w:t>Kingston</w:t>
      </w:r>
      <w:r w:rsidRPr="006247EA">
        <w:rPr>
          <w:rFonts w:asciiTheme="minorHAnsi" w:hAnsiTheme="minorHAnsi" w:cs="Segoe UI"/>
          <w:color w:val="242424"/>
          <w:sz w:val="22"/>
          <w:szCs w:val="22"/>
        </w:rPr>
        <w:t xml:space="preserve">, </w:t>
      </w:r>
      <w:proofErr w:type="spellStart"/>
      <w:r w:rsidRPr="006247EA">
        <w:rPr>
          <w:rFonts w:asciiTheme="minorHAnsi" w:hAnsiTheme="minorHAnsi" w:cs="Segoe UI"/>
          <w:b/>
          <w:color w:val="242424"/>
          <w:sz w:val="22"/>
          <w:szCs w:val="22"/>
        </w:rPr>
        <w:t>Rockport</w:t>
      </w:r>
      <w:proofErr w:type="spellEnd"/>
      <w:r w:rsidRPr="006247EA">
        <w:rPr>
          <w:rFonts w:asciiTheme="minorHAnsi" w:hAnsiTheme="minorHAnsi" w:cs="Segoe UI"/>
          <w:color w:val="242424"/>
          <w:sz w:val="22"/>
          <w:szCs w:val="22"/>
        </w:rPr>
        <w:t xml:space="preserve"> oder </w:t>
      </w:r>
      <w:proofErr w:type="spellStart"/>
      <w:r w:rsidRPr="006247EA">
        <w:rPr>
          <w:rFonts w:asciiTheme="minorHAnsi" w:hAnsiTheme="minorHAnsi" w:cs="Segoe UI"/>
          <w:b/>
          <w:color w:val="242424"/>
          <w:sz w:val="22"/>
          <w:szCs w:val="22"/>
        </w:rPr>
        <w:lastRenderedPageBreak/>
        <w:t>Gananoque</w:t>
      </w:r>
      <w:proofErr w:type="spellEnd"/>
      <w:r w:rsidRPr="006247EA">
        <w:rPr>
          <w:rFonts w:asciiTheme="minorHAnsi" w:hAnsiTheme="minorHAnsi" w:cs="Segoe UI"/>
          <w:color w:val="242424"/>
          <w:sz w:val="22"/>
          <w:szCs w:val="22"/>
        </w:rPr>
        <w:t xml:space="preserve"> beispielsweise können Besucher zu den </w:t>
      </w:r>
      <w:hyperlink r:id="rId28" w:history="1">
        <w:r w:rsidRPr="00D129A9">
          <w:rPr>
            <w:rStyle w:val="Hyperlink"/>
            <w:rFonts w:asciiTheme="minorHAnsi" w:hAnsiTheme="minorHAnsi" w:cs="Segoe UI"/>
            <w:sz w:val="22"/>
            <w:szCs w:val="22"/>
          </w:rPr>
          <w:t>100</w:t>
        </w:r>
        <w:r w:rsidRPr="00D129A9">
          <w:rPr>
            <w:rStyle w:val="Hyperlink"/>
            <w:rFonts w:asciiTheme="minorHAnsi" w:hAnsiTheme="minorHAnsi" w:cs="Segoe UI"/>
            <w:sz w:val="22"/>
            <w:szCs w:val="22"/>
          </w:rPr>
          <w:t>0</w:t>
        </w:r>
        <w:r w:rsidRPr="00D129A9">
          <w:rPr>
            <w:rStyle w:val="Hyperlink"/>
            <w:rFonts w:asciiTheme="minorHAnsi" w:hAnsiTheme="minorHAnsi" w:cs="Segoe UI"/>
            <w:sz w:val="22"/>
            <w:szCs w:val="22"/>
          </w:rPr>
          <w:t xml:space="preserve"> I</w:t>
        </w:r>
        <w:r w:rsidRPr="00D129A9">
          <w:rPr>
            <w:rStyle w:val="Hyperlink"/>
            <w:rFonts w:asciiTheme="minorHAnsi" w:hAnsiTheme="minorHAnsi" w:cs="Segoe UI"/>
            <w:sz w:val="22"/>
            <w:szCs w:val="22"/>
          </w:rPr>
          <w:t>s</w:t>
        </w:r>
        <w:r w:rsidRPr="00D129A9">
          <w:rPr>
            <w:rStyle w:val="Hyperlink"/>
            <w:rFonts w:asciiTheme="minorHAnsi" w:hAnsiTheme="minorHAnsi" w:cs="Segoe UI"/>
            <w:sz w:val="22"/>
            <w:szCs w:val="22"/>
          </w:rPr>
          <w:t>lands</w:t>
        </w:r>
      </w:hyperlink>
      <w:r w:rsidRPr="006247EA">
        <w:rPr>
          <w:rFonts w:asciiTheme="minorHAnsi" w:hAnsiTheme="minorHAnsi" w:cs="Segoe UI"/>
          <w:color w:val="242424"/>
          <w:sz w:val="22"/>
          <w:szCs w:val="22"/>
        </w:rPr>
        <w:t xml:space="preserve"> fahren, einem malerischen Archipel, wo die Herbstfarben die Ufer des St. Lawrence River und die Inselküsten erleuchten. Ein echtes Highlight im wahrsten Wortsinn ist der rund 120 Meter hohe </w:t>
      </w:r>
      <w:hyperlink r:id="rId29" w:history="1">
        <w:r w:rsidRPr="006247EA">
          <w:rPr>
            <w:rStyle w:val="Hyperlink"/>
            <w:rFonts w:asciiTheme="minorHAnsi" w:hAnsiTheme="minorHAnsi" w:cs="Segoe UI"/>
            <w:sz w:val="22"/>
            <w:szCs w:val="22"/>
          </w:rPr>
          <w:t>1000 Islands T</w:t>
        </w:r>
        <w:r w:rsidRPr="006247EA">
          <w:rPr>
            <w:rStyle w:val="Hyperlink"/>
            <w:rFonts w:asciiTheme="minorHAnsi" w:hAnsiTheme="minorHAnsi" w:cs="Segoe UI"/>
            <w:sz w:val="22"/>
            <w:szCs w:val="22"/>
          </w:rPr>
          <w:t>o</w:t>
        </w:r>
        <w:r w:rsidRPr="006247EA">
          <w:rPr>
            <w:rStyle w:val="Hyperlink"/>
            <w:rFonts w:asciiTheme="minorHAnsi" w:hAnsiTheme="minorHAnsi" w:cs="Segoe UI"/>
            <w:sz w:val="22"/>
            <w:szCs w:val="22"/>
          </w:rPr>
          <w:t>wer</w:t>
        </w:r>
      </w:hyperlink>
      <w:r w:rsidRPr="006247EA">
        <w:rPr>
          <w:rFonts w:asciiTheme="minorHAnsi" w:hAnsiTheme="minorHAnsi" w:cs="Segoe UI"/>
          <w:color w:val="242424"/>
          <w:sz w:val="22"/>
          <w:szCs w:val="22"/>
        </w:rPr>
        <w:t xml:space="preserve"> auf Hill Island, unweit der kanadisch-amerikanischen Grenze: Wer ihn erklimmt, kann die ganze Farbenpracht des Herbstes auf hunderten umliegenden Inseln bewundern. Im </w:t>
      </w:r>
      <w:r w:rsidRPr="006247EA">
        <w:rPr>
          <w:rFonts w:asciiTheme="minorHAnsi" w:hAnsiTheme="minorHAnsi" w:cs="Segoe UI"/>
          <w:b/>
          <w:color w:val="242424"/>
          <w:sz w:val="22"/>
          <w:szCs w:val="22"/>
        </w:rPr>
        <w:t>Northumberland County</w:t>
      </w:r>
      <w:r w:rsidRPr="006247EA">
        <w:rPr>
          <w:rFonts w:asciiTheme="minorHAnsi" w:hAnsiTheme="minorHAnsi" w:cs="Segoe UI"/>
          <w:color w:val="242424"/>
          <w:sz w:val="22"/>
          <w:szCs w:val="22"/>
        </w:rPr>
        <w:t xml:space="preserve">, das an das Nordufer des Ontariosees grenzt, gibt es eine Reihe von </w:t>
      </w:r>
      <w:hyperlink r:id="rId30" w:history="1">
        <w:r w:rsidRPr="006247EA">
          <w:rPr>
            <w:rStyle w:val="Hyperlink"/>
            <w:rFonts w:asciiTheme="minorHAnsi" w:hAnsiTheme="minorHAnsi" w:cs="Segoe UI"/>
            <w:sz w:val="22"/>
            <w:szCs w:val="22"/>
          </w:rPr>
          <w:t>Herbstrout</w:t>
        </w:r>
        <w:r w:rsidRPr="006247EA">
          <w:rPr>
            <w:rStyle w:val="Hyperlink"/>
            <w:rFonts w:asciiTheme="minorHAnsi" w:hAnsiTheme="minorHAnsi" w:cs="Segoe UI"/>
            <w:sz w:val="22"/>
            <w:szCs w:val="22"/>
          </w:rPr>
          <w:t>e</w:t>
        </w:r>
        <w:r w:rsidRPr="006247EA">
          <w:rPr>
            <w:rStyle w:val="Hyperlink"/>
            <w:rFonts w:asciiTheme="minorHAnsi" w:hAnsiTheme="minorHAnsi" w:cs="Segoe UI"/>
            <w:sz w:val="22"/>
            <w:szCs w:val="22"/>
          </w:rPr>
          <w:t>n</w:t>
        </w:r>
      </w:hyperlink>
      <w:r w:rsidRPr="006247EA">
        <w:rPr>
          <w:rFonts w:asciiTheme="minorHAnsi" w:hAnsiTheme="minorHAnsi" w:cs="Segoe UI"/>
          <w:color w:val="242424"/>
          <w:sz w:val="22"/>
          <w:szCs w:val="22"/>
        </w:rPr>
        <w:t>, auf denen die Farben der Jahreszeit gen</w:t>
      </w:r>
      <w:r w:rsidR="009158D6">
        <w:rPr>
          <w:rFonts w:asciiTheme="minorHAnsi" w:hAnsiTheme="minorHAnsi" w:cs="Segoe UI"/>
          <w:color w:val="242424"/>
          <w:sz w:val="22"/>
          <w:szCs w:val="22"/>
        </w:rPr>
        <w:t>ossen werden</w:t>
      </w:r>
      <w:r w:rsidRPr="006247EA">
        <w:rPr>
          <w:rFonts w:asciiTheme="minorHAnsi" w:hAnsiTheme="minorHAnsi" w:cs="Segoe UI"/>
          <w:color w:val="242424"/>
          <w:sz w:val="22"/>
          <w:szCs w:val="22"/>
        </w:rPr>
        <w:t xml:space="preserve"> können. Hier k</w:t>
      </w:r>
      <w:r w:rsidR="009158D6">
        <w:rPr>
          <w:rFonts w:asciiTheme="minorHAnsi" w:hAnsiTheme="minorHAnsi" w:cs="Segoe UI"/>
          <w:color w:val="242424"/>
          <w:sz w:val="22"/>
          <w:szCs w:val="22"/>
        </w:rPr>
        <w:t>önnen Besucher</w:t>
      </w:r>
      <w:r w:rsidRPr="006247EA">
        <w:rPr>
          <w:rFonts w:asciiTheme="minorHAnsi" w:hAnsiTheme="minorHAnsi" w:cs="Segoe UI"/>
          <w:color w:val="242424"/>
          <w:sz w:val="22"/>
          <w:szCs w:val="22"/>
        </w:rPr>
        <w:t xml:space="preserve"> durch sanfte Hügel, dichte Wälder und am Seeufer entlangfahren und eine magische Umgebung erleben, in der Bäume in einen leuchtenden Wettstreit mit der Sonne treten. In der </w:t>
      </w:r>
      <w:r w:rsidRPr="006247EA">
        <w:rPr>
          <w:rFonts w:asciiTheme="minorHAnsi" w:hAnsiTheme="minorHAnsi" w:cs="Segoe UI"/>
          <w:b/>
          <w:color w:val="242424"/>
          <w:sz w:val="22"/>
          <w:szCs w:val="22"/>
        </w:rPr>
        <w:t>Region York</w:t>
      </w:r>
      <w:r w:rsidRPr="006247EA">
        <w:rPr>
          <w:rFonts w:asciiTheme="minorHAnsi" w:hAnsiTheme="minorHAnsi" w:cs="Segoe UI"/>
          <w:color w:val="242424"/>
          <w:sz w:val="22"/>
          <w:szCs w:val="22"/>
        </w:rPr>
        <w:t xml:space="preserve"> gibt es zahlreiche </w:t>
      </w:r>
      <w:hyperlink r:id="rId31" w:history="1">
        <w:r w:rsidRPr="006247EA">
          <w:rPr>
            <w:rStyle w:val="Hyperlink"/>
            <w:rFonts w:asciiTheme="minorHAnsi" w:hAnsiTheme="minorHAnsi" w:cs="Segoe UI"/>
            <w:sz w:val="22"/>
            <w:szCs w:val="22"/>
          </w:rPr>
          <w:t>Wanderweg</w:t>
        </w:r>
        <w:r w:rsidRPr="006247EA">
          <w:rPr>
            <w:rStyle w:val="Hyperlink"/>
            <w:rFonts w:asciiTheme="minorHAnsi" w:hAnsiTheme="minorHAnsi" w:cs="Segoe UI"/>
            <w:sz w:val="22"/>
            <w:szCs w:val="22"/>
          </w:rPr>
          <w:t>e</w:t>
        </w:r>
        <w:r w:rsidRPr="006247EA">
          <w:rPr>
            <w:rStyle w:val="Hyperlink"/>
            <w:rFonts w:asciiTheme="minorHAnsi" w:hAnsiTheme="minorHAnsi" w:cs="Segoe UI"/>
            <w:sz w:val="22"/>
            <w:szCs w:val="22"/>
          </w:rPr>
          <w:t>, Parks, Naturschutzgebiete und Wälder</w:t>
        </w:r>
      </w:hyperlink>
      <w:r w:rsidRPr="006247EA">
        <w:rPr>
          <w:rFonts w:asciiTheme="minorHAnsi" w:hAnsiTheme="minorHAnsi" w:cs="Segoe UI"/>
          <w:color w:val="242424"/>
          <w:sz w:val="22"/>
          <w:szCs w:val="22"/>
        </w:rPr>
        <w:t xml:space="preserve"> mit hoch aufragenden, herbstlich geschmückten Bäumen. Eindrucksvolle </w:t>
      </w:r>
      <w:proofErr w:type="spellStart"/>
      <w:r w:rsidRPr="006247EA">
        <w:rPr>
          <w:rFonts w:asciiTheme="minorHAnsi" w:hAnsiTheme="minorHAnsi" w:cs="Segoe UI"/>
          <w:color w:val="242424"/>
          <w:sz w:val="22"/>
          <w:szCs w:val="22"/>
        </w:rPr>
        <w:t>Leef</w:t>
      </w:r>
      <w:proofErr w:type="spellEnd"/>
      <w:r w:rsidRPr="006247EA">
        <w:rPr>
          <w:rFonts w:asciiTheme="minorHAnsi" w:hAnsiTheme="minorHAnsi" w:cs="Segoe UI"/>
          <w:color w:val="242424"/>
          <w:sz w:val="22"/>
          <w:szCs w:val="22"/>
        </w:rPr>
        <w:t>-</w:t>
      </w:r>
      <w:proofErr w:type="spellStart"/>
      <w:r w:rsidRPr="006247EA">
        <w:rPr>
          <w:rFonts w:asciiTheme="minorHAnsi" w:hAnsiTheme="minorHAnsi" w:cs="Segoe UI"/>
          <w:color w:val="242424"/>
          <w:sz w:val="22"/>
          <w:szCs w:val="22"/>
        </w:rPr>
        <w:t>Peeping</w:t>
      </w:r>
      <w:proofErr w:type="spellEnd"/>
      <w:r w:rsidRPr="006247EA">
        <w:rPr>
          <w:rFonts w:asciiTheme="minorHAnsi" w:hAnsiTheme="minorHAnsi" w:cs="Segoe UI"/>
          <w:color w:val="242424"/>
          <w:sz w:val="22"/>
          <w:szCs w:val="22"/>
        </w:rPr>
        <w:t>-Momente garantiert eine Wanderung durch den rund 5</w:t>
      </w:r>
      <w:r w:rsidR="009158D6">
        <w:rPr>
          <w:rFonts w:asciiTheme="minorHAnsi" w:hAnsiTheme="minorHAnsi" w:cs="Segoe UI"/>
          <w:color w:val="242424"/>
          <w:sz w:val="22"/>
          <w:szCs w:val="22"/>
        </w:rPr>
        <w:t>.</w:t>
      </w:r>
      <w:r w:rsidRPr="006247EA">
        <w:rPr>
          <w:rFonts w:asciiTheme="minorHAnsi" w:hAnsiTheme="minorHAnsi" w:cs="Segoe UI"/>
          <w:color w:val="242424"/>
          <w:sz w:val="22"/>
          <w:szCs w:val="22"/>
        </w:rPr>
        <w:t xml:space="preserve">000 Hektar großen </w:t>
      </w:r>
      <w:hyperlink r:id="rId32" w:history="1">
        <w:r w:rsidRPr="006247EA">
          <w:rPr>
            <w:rStyle w:val="Hyperlink"/>
            <w:rFonts w:asciiTheme="minorHAnsi" w:hAnsiTheme="minorHAnsi" w:cs="Segoe UI"/>
            <w:sz w:val="22"/>
            <w:szCs w:val="22"/>
          </w:rPr>
          <w:t>Rouge Vall</w:t>
        </w:r>
        <w:r w:rsidRPr="006247EA">
          <w:rPr>
            <w:rStyle w:val="Hyperlink"/>
            <w:rFonts w:asciiTheme="minorHAnsi" w:hAnsiTheme="minorHAnsi" w:cs="Segoe UI"/>
            <w:sz w:val="22"/>
            <w:szCs w:val="22"/>
          </w:rPr>
          <w:t>e</w:t>
        </w:r>
        <w:r w:rsidRPr="006247EA">
          <w:rPr>
            <w:rStyle w:val="Hyperlink"/>
            <w:rFonts w:asciiTheme="minorHAnsi" w:hAnsiTheme="minorHAnsi" w:cs="Segoe UI"/>
            <w:sz w:val="22"/>
            <w:szCs w:val="22"/>
          </w:rPr>
          <w:t>y Park</w:t>
        </w:r>
      </w:hyperlink>
      <w:r w:rsidRPr="006247EA">
        <w:rPr>
          <w:rFonts w:asciiTheme="minorHAnsi" w:hAnsiTheme="minorHAnsi" w:cs="Segoe UI"/>
          <w:color w:val="242424"/>
          <w:sz w:val="22"/>
          <w:szCs w:val="22"/>
        </w:rPr>
        <w:t xml:space="preserve"> oder ein </w:t>
      </w:r>
      <w:proofErr w:type="spellStart"/>
      <w:r w:rsidRPr="006247EA">
        <w:rPr>
          <w:rFonts w:asciiTheme="minorHAnsi" w:hAnsiTheme="minorHAnsi" w:cs="Segoe UI"/>
          <w:color w:val="242424"/>
          <w:sz w:val="22"/>
          <w:szCs w:val="22"/>
        </w:rPr>
        <w:t>Hike</w:t>
      </w:r>
      <w:proofErr w:type="spellEnd"/>
      <w:r w:rsidRPr="006247EA">
        <w:rPr>
          <w:rFonts w:asciiTheme="minorHAnsi" w:hAnsiTheme="minorHAnsi" w:cs="Segoe UI"/>
          <w:color w:val="242424"/>
          <w:sz w:val="22"/>
          <w:szCs w:val="22"/>
        </w:rPr>
        <w:t xml:space="preserve"> über den 20 Kilometer langen </w:t>
      </w:r>
      <w:hyperlink r:id="rId33" w:history="1">
        <w:proofErr w:type="spellStart"/>
        <w:r w:rsidRPr="006247EA">
          <w:rPr>
            <w:rStyle w:val="Hyperlink"/>
            <w:rFonts w:asciiTheme="minorHAnsi" w:hAnsiTheme="minorHAnsi" w:cs="Segoe UI"/>
            <w:sz w:val="22"/>
            <w:szCs w:val="22"/>
          </w:rPr>
          <w:t>Nokiid</w:t>
        </w:r>
        <w:r w:rsidRPr="006247EA">
          <w:rPr>
            <w:rStyle w:val="Hyperlink"/>
            <w:rFonts w:asciiTheme="minorHAnsi" w:hAnsiTheme="minorHAnsi" w:cs="Segoe UI"/>
            <w:sz w:val="22"/>
            <w:szCs w:val="22"/>
          </w:rPr>
          <w:t>a</w:t>
        </w:r>
        <w:r w:rsidRPr="006247EA">
          <w:rPr>
            <w:rStyle w:val="Hyperlink"/>
            <w:rFonts w:asciiTheme="minorHAnsi" w:hAnsiTheme="minorHAnsi" w:cs="Segoe UI"/>
            <w:sz w:val="22"/>
            <w:szCs w:val="22"/>
          </w:rPr>
          <w:t>a</w:t>
        </w:r>
        <w:proofErr w:type="spellEnd"/>
        <w:r w:rsidRPr="006247EA">
          <w:rPr>
            <w:rStyle w:val="Hyperlink"/>
            <w:rFonts w:asciiTheme="minorHAnsi" w:hAnsiTheme="minorHAnsi" w:cs="Segoe UI"/>
            <w:sz w:val="22"/>
            <w:szCs w:val="22"/>
          </w:rPr>
          <w:t xml:space="preserve"> Trail</w:t>
        </w:r>
      </w:hyperlink>
      <w:r w:rsidRPr="006247EA">
        <w:rPr>
          <w:rFonts w:asciiTheme="minorHAnsi" w:hAnsiTheme="minorHAnsi" w:cs="Segoe UI"/>
          <w:color w:val="242424"/>
          <w:sz w:val="22"/>
          <w:szCs w:val="22"/>
        </w:rPr>
        <w:t>, der dem East Holland River folgt und im Herbst durch Wälder mit leuchtenden Laubbäumen führt.</w:t>
      </w:r>
      <w:r w:rsidR="00B75D3F">
        <w:rPr>
          <w:rFonts w:asciiTheme="minorHAnsi" w:hAnsiTheme="minorHAnsi" w:cs="Segoe UI"/>
          <w:color w:val="242424"/>
          <w:sz w:val="22"/>
          <w:szCs w:val="22"/>
        </w:rPr>
        <w:t xml:space="preserve"> </w:t>
      </w:r>
    </w:p>
    <w:p w14:paraId="0660CC72" w14:textId="77ABBBC8" w:rsidR="00E95D00" w:rsidRPr="00E95D00" w:rsidRDefault="00C26640" w:rsidP="006247EA">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Pr>
          <w:rFonts w:asciiTheme="minorHAnsi" w:hAnsiTheme="minorHAnsi" w:cs="Segoe UI"/>
          <w:color w:val="242424"/>
          <w:sz w:val="22"/>
          <w:szCs w:val="22"/>
        </w:rPr>
        <w:t xml:space="preserve"> </w:t>
      </w:r>
    </w:p>
    <w:p w14:paraId="3519AC33" w14:textId="124FD49B" w:rsidR="00775A47" w:rsidRPr="00892D42" w:rsidRDefault="00973E91" w:rsidP="006247EA">
      <w:pPr>
        <w:pStyle w:val="StandardWeb"/>
        <w:shd w:val="clear" w:color="auto" w:fill="FFFFFF" w:themeFill="background1"/>
        <w:spacing w:before="0" w:after="0" w:line="276" w:lineRule="auto"/>
        <w:ind w:left="567" w:right="543"/>
        <w:contextualSpacing/>
        <w:rPr>
          <w:rFonts w:ascii="Calibri" w:eastAsia="Arial Unicode MS" w:hAnsi="Calibri" w:cs="Calibri"/>
          <w:b/>
          <w:bCs/>
          <w:color w:val="000000"/>
          <w:kern w:val="0"/>
          <w:sz w:val="22"/>
          <w:szCs w:val="22"/>
          <w:u w:val="single"/>
          <w:bdr w:val="nil"/>
          <w:lang w:eastAsia="de-DE"/>
        </w:rPr>
      </w:pPr>
      <w:r>
        <w:rPr>
          <w:rFonts w:asciiTheme="minorHAnsi" w:hAnsiTheme="minorHAnsi" w:cs="Segoe UI"/>
          <w:color w:val="242424"/>
          <w:sz w:val="22"/>
          <w:szCs w:val="22"/>
        </w:rPr>
        <w:br/>
      </w:r>
      <w:r w:rsidR="00665E9C" w:rsidRPr="00892D42">
        <w:rPr>
          <w:rFonts w:ascii="Calibri" w:eastAsia="Arial Unicode MS" w:hAnsi="Calibri" w:cs="Calibri"/>
          <w:b/>
          <w:bCs/>
          <w:color w:val="000000"/>
          <w:kern w:val="0"/>
          <w:sz w:val="22"/>
          <w:szCs w:val="22"/>
          <w:u w:val="single"/>
          <w:bdr w:val="nil"/>
          <w:lang w:eastAsia="de-DE"/>
        </w:rPr>
        <w:t>Informationen für die Redakti</w:t>
      </w:r>
      <w:r w:rsidR="00AA5419" w:rsidRPr="00892D42">
        <w:rPr>
          <w:rFonts w:ascii="Calibri" w:eastAsia="Arial Unicode MS" w:hAnsi="Calibri" w:cs="Calibri"/>
          <w:b/>
          <w:bCs/>
          <w:color w:val="000000"/>
          <w:kern w:val="0"/>
          <w:sz w:val="22"/>
          <w:szCs w:val="22"/>
          <w:u w:val="single"/>
          <w:bdr w:val="nil"/>
          <w:lang w:eastAsia="de-DE"/>
        </w:rPr>
        <w:t>o</w:t>
      </w:r>
      <w:r w:rsidR="00665E9C" w:rsidRPr="00892D42">
        <w:rPr>
          <w:rFonts w:ascii="Calibri" w:eastAsia="Arial Unicode MS" w:hAnsi="Calibri" w:cs="Calibri"/>
          <w:b/>
          <w:bCs/>
          <w:color w:val="000000"/>
          <w:kern w:val="0"/>
          <w:sz w:val="22"/>
          <w:szCs w:val="22"/>
          <w:u w:val="single"/>
          <w:bdr w:val="nil"/>
          <w:lang w:eastAsia="de-DE"/>
        </w:rPr>
        <w:t xml:space="preserve">n: </w:t>
      </w:r>
    </w:p>
    <w:p w14:paraId="1912236B" w14:textId="77777777" w:rsidR="00AA5419" w:rsidRPr="00892D42" w:rsidRDefault="00AA5419" w:rsidP="00AA5419">
      <w:pPr>
        <w:pStyle w:val="Default"/>
        <w:ind w:left="567" w:right="543"/>
        <w:jc w:val="both"/>
        <w:rPr>
          <w:rFonts w:ascii="Calibri" w:eastAsia="Times New Roman" w:hAnsi="Calibri" w:cs="Calibri"/>
          <w:color w:val="000000"/>
          <w:kern w:val="0"/>
          <w:sz w:val="22"/>
          <w:szCs w:val="22"/>
          <w:lang w:val="de-DE" w:eastAsia="de-DE" w:bidi="ar-SA"/>
        </w:rPr>
      </w:pPr>
    </w:p>
    <w:p w14:paraId="5576D0DE" w14:textId="5C932DA1" w:rsidR="00060564" w:rsidRPr="00892D42" w:rsidRDefault="00060564" w:rsidP="00AA5419">
      <w:pPr>
        <w:suppressAutoHyphens w:val="0"/>
        <w:spacing w:after="160"/>
        <w:ind w:left="567" w:right="543"/>
        <w:jc w:val="both"/>
        <w:rPr>
          <w:rFonts w:ascii="Calibri" w:hAnsi="Calibri" w:cs="Calibri"/>
          <w:kern w:val="0"/>
          <w:sz w:val="22"/>
          <w:szCs w:val="22"/>
          <w:lang w:eastAsia="de-DE"/>
        </w:rPr>
      </w:pPr>
      <w:r w:rsidRPr="00892D42">
        <w:rPr>
          <w:rFonts w:ascii="Calibri" w:hAnsi="Calibri" w:cs="Calibri"/>
          <w:kern w:val="0"/>
          <w:sz w:val="22"/>
          <w:szCs w:val="22"/>
          <w:lang w:eastAsia="de-DE"/>
        </w:rPr>
        <w:t xml:space="preserve">Passendes Bildmaterial </w:t>
      </w:r>
      <w:r w:rsidR="00FD7A2F" w:rsidRPr="00892D42">
        <w:rPr>
          <w:rFonts w:ascii="Calibri" w:hAnsi="Calibri" w:cs="Calibri"/>
          <w:kern w:val="0"/>
          <w:sz w:val="22"/>
          <w:szCs w:val="22"/>
          <w:lang w:eastAsia="de-DE"/>
        </w:rPr>
        <w:t>finde</w:t>
      </w:r>
      <w:r w:rsidRPr="00892D42">
        <w:rPr>
          <w:rFonts w:ascii="Calibri" w:hAnsi="Calibri" w:cs="Calibri"/>
          <w:kern w:val="0"/>
          <w:sz w:val="22"/>
          <w:szCs w:val="22"/>
          <w:lang w:eastAsia="de-DE"/>
        </w:rPr>
        <w:t>t sic</w:t>
      </w:r>
      <w:r w:rsidR="00583DB3">
        <w:rPr>
          <w:rFonts w:ascii="Calibri" w:hAnsi="Calibri" w:cs="Calibri"/>
          <w:kern w:val="0"/>
          <w:sz w:val="22"/>
          <w:szCs w:val="22"/>
          <w:lang w:eastAsia="de-DE"/>
        </w:rPr>
        <w:t>h</w:t>
      </w:r>
      <w:r w:rsidR="0C35CEE4">
        <w:rPr>
          <w:rFonts w:ascii="Calibri" w:hAnsi="Calibri" w:cs="Calibri"/>
          <w:kern w:val="0"/>
          <w:sz w:val="22"/>
          <w:szCs w:val="22"/>
          <w:lang w:eastAsia="de-DE"/>
        </w:rPr>
        <w:t xml:space="preserve"> </w:t>
      </w:r>
      <w:hyperlink r:id="rId34">
        <w:r w:rsidR="0C35CEE4" w:rsidRPr="325F131A">
          <w:rPr>
            <w:rStyle w:val="Hyperlink"/>
            <w:rFonts w:ascii="Calibri" w:hAnsi="Calibri" w:cs="Calibri"/>
            <w:sz w:val="22"/>
            <w:szCs w:val="22"/>
            <w:lang w:eastAsia="de-DE"/>
          </w:rPr>
          <w:t>hier</w:t>
        </w:r>
      </w:hyperlink>
      <w:r w:rsidR="0C35CEE4">
        <w:rPr>
          <w:rFonts w:ascii="Calibri" w:hAnsi="Calibri" w:cs="Calibri"/>
          <w:kern w:val="0"/>
          <w:sz w:val="22"/>
          <w:szCs w:val="22"/>
          <w:lang w:eastAsia="de-DE"/>
        </w:rPr>
        <w:t>.</w:t>
      </w:r>
    </w:p>
    <w:p w14:paraId="62D5ED99" w14:textId="77777777" w:rsidR="00DB1571" w:rsidRPr="00892D42" w:rsidRDefault="00DB1571" w:rsidP="00DB1571">
      <w:pPr>
        <w:ind w:left="567" w:right="543"/>
        <w:rPr>
          <w:rFonts w:ascii="Calibri" w:hAnsi="Calibri" w:cs="Calibri"/>
          <w:kern w:val="0"/>
          <w:sz w:val="22"/>
          <w:szCs w:val="22"/>
          <w:lang w:eastAsia="en-US"/>
        </w:rPr>
      </w:pPr>
    </w:p>
    <w:p w14:paraId="69C2E90A" w14:textId="2474872D" w:rsidR="4E71CE2C" w:rsidRPr="00892D42" w:rsidRDefault="4E71CE2C"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Weitere Informationen für Medien, viele Story </w:t>
      </w:r>
      <w:proofErr w:type="spellStart"/>
      <w:r w:rsidRPr="00892D42">
        <w:rPr>
          <w:rFonts w:ascii="Calibri" w:hAnsi="Calibri" w:cs="Calibri"/>
          <w:sz w:val="22"/>
          <w:szCs w:val="22"/>
          <w:lang w:eastAsia="en-US"/>
        </w:rPr>
        <w:t>Ideas</w:t>
      </w:r>
      <w:proofErr w:type="spellEnd"/>
      <w:r w:rsidR="1FBB8FAC" w:rsidRPr="00892D42">
        <w:rPr>
          <w:rFonts w:ascii="Calibri" w:hAnsi="Calibri" w:cs="Calibri"/>
          <w:sz w:val="22"/>
          <w:szCs w:val="22"/>
          <w:lang w:eastAsia="en-US"/>
        </w:rPr>
        <w:t xml:space="preserve">, </w:t>
      </w:r>
      <w:proofErr w:type="spellStart"/>
      <w:r w:rsidR="1FBB8FAC" w:rsidRPr="00892D42">
        <w:rPr>
          <w:rFonts w:ascii="Calibri" w:hAnsi="Calibri" w:cs="Calibri"/>
          <w:sz w:val="22"/>
          <w:szCs w:val="22"/>
          <w:lang w:eastAsia="en-US"/>
        </w:rPr>
        <w:t>Storyteller</w:t>
      </w:r>
      <w:proofErr w:type="spellEnd"/>
      <w:r w:rsidR="1FBB8FAC" w:rsidRPr="00892D42">
        <w:rPr>
          <w:rFonts w:ascii="Calibri" w:hAnsi="Calibri" w:cs="Calibri"/>
          <w:sz w:val="22"/>
          <w:szCs w:val="22"/>
          <w:lang w:eastAsia="en-US"/>
        </w:rPr>
        <w:t xml:space="preserve"> </w:t>
      </w:r>
      <w:r w:rsidRPr="00892D42">
        <w:rPr>
          <w:rFonts w:ascii="Calibri" w:hAnsi="Calibri" w:cs="Calibri"/>
          <w:sz w:val="22"/>
          <w:szCs w:val="22"/>
          <w:lang w:eastAsia="en-US"/>
        </w:rPr>
        <w:t>und alle</w:t>
      </w:r>
      <w:r w:rsidR="1FFBE68E" w:rsidRPr="00892D42">
        <w:rPr>
          <w:rFonts w:ascii="Calibri" w:hAnsi="Calibri" w:cs="Calibri"/>
          <w:sz w:val="22"/>
          <w:szCs w:val="22"/>
          <w:lang w:eastAsia="en-US"/>
        </w:rPr>
        <w:t xml:space="preserve"> </w:t>
      </w:r>
      <w:r w:rsidR="738D1500" w:rsidRPr="00892D42">
        <w:rPr>
          <w:rFonts w:ascii="Calibri" w:hAnsi="Calibri" w:cs="Calibri"/>
          <w:sz w:val="22"/>
          <w:szCs w:val="22"/>
          <w:lang w:eastAsia="en-US"/>
        </w:rPr>
        <w:t>Presse</w:t>
      </w:r>
      <w:r w:rsidR="38C682E0" w:rsidRPr="00892D42">
        <w:rPr>
          <w:rFonts w:ascii="Calibri" w:hAnsi="Calibri" w:cs="Calibri"/>
          <w:sz w:val="22"/>
          <w:szCs w:val="22"/>
          <w:lang w:eastAsia="en-US"/>
        </w:rPr>
        <w:t>mitteilungen und</w:t>
      </w:r>
    </w:p>
    <w:p w14:paraId="178B756B" w14:textId="055AD641" w:rsidR="3FDD0727" w:rsidRPr="00892D42" w:rsidRDefault="3FDD0727"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4E71CE2C" w:rsidRPr="00892D42">
        <w:rPr>
          <w:rFonts w:ascii="Calibri" w:hAnsi="Calibri" w:cs="Calibri"/>
          <w:sz w:val="22"/>
          <w:szCs w:val="22"/>
          <w:lang w:eastAsia="en-US"/>
        </w:rPr>
        <w:t xml:space="preserve">gibt’s </w:t>
      </w:r>
      <w:r w:rsidR="05A6A433" w:rsidRPr="00892D42">
        <w:rPr>
          <w:rFonts w:ascii="Calibri" w:hAnsi="Calibri" w:cs="Calibri"/>
          <w:sz w:val="22"/>
          <w:szCs w:val="22"/>
          <w:lang w:eastAsia="en-US"/>
        </w:rPr>
        <w:t>unter</w:t>
      </w:r>
      <w:r w:rsidR="4E71CE2C" w:rsidRPr="00892D42">
        <w:rPr>
          <w:rFonts w:ascii="Calibri" w:hAnsi="Calibri" w:cs="Calibri"/>
          <w:sz w:val="22"/>
          <w:szCs w:val="22"/>
          <w:lang w:eastAsia="en-US"/>
        </w:rPr>
        <w:t xml:space="preserve">: </w:t>
      </w:r>
      <w:hyperlink r:id="rId35" w:history="1">
        <w:r w:rsidR="0019330A" w:rsidRPr="00C83E4C">
          <w:rPr>
            <w:rStyle w:val="Hyperlink"/>
            <w:rFonts w:ascii="Calibri" w:hAnsi="Calibri" w:cs="Calibri"/>
            <w:sz w:val="22"/>
            <w:szCs w:val="22"/>
            <w:lang w:eastAsia="en-US"/>
          </w:rPr>
          <w:t>www.kanada-presse.de</w:t>
        </w:r>
      </w:hyperlink>
    </w:p>
    <w:p w14:paraId="728AA185" w14:textId="5CDD4049" w:rsidR="2432F648" w:rsidRPr="00892D42" w:rsidRDefault="2432F648" w:rsidP="00AA5419">
      <w:pPr>
        <w:ind w:left="567" w:right="543"/>
        <w:jc w:val="both"/>
        <w:rPr>
          <w:rFonts w:ascii="Calibri" w:hAnsi="Calibri" w:cs="Calibri"/>
          <w:sz w:val="22"/>
          <w:szCs w:val="22"/>
          <w:lang w:eastAsia="en-US"/>
        </w:rPr>
      </w:pPr>
    </w:p>
    <w:p w14:paraId="0F8457C7" w14:textId="528A9105" w:rsidR="1F0070A1" w:rsidRPr="00892D42" w:rsidRDefault="1F0070A1" w:rsidP="00AA5419">
      <w:pPr>
        <w:spacing w:line="240" w:lineRule="exact"/>
        <w:ind w:left="567" w:right="543"/>
        <w:jc w:val="both"/>
        <w:rPr>
          <w:rFonts w:asciiTheme="minorHAnsi" w:eastAsiaTheme="minorEastAsia" w:hAnsiTheme="minorHAnsi" w:cstheme="minorBidi"/>
          <w:sz w:val="22"/>
          <w:szCs w:val="22"/>
          <w:lang w:val="de"/>
        </w:rPr>
      </w:pPr>
      <w:r w:rsidRPr="00892D42">
        <w:rPr>
          <w:rFonts w:asciiTheme="minorHAnsi" w:eastAsiaTheme="minorEastAsia" w:hAnsiTheme="minorHAnsi" w:cstheme="minorBidi"/>
          <w:sz w:val="22"/>
          <w:szCs w:val="22"/>
          <w:lang w:val="de"/>
        </w:rPr>
        <w:t xml:space="preserve">Unseren Media-Newsletter und Pressemitteilungen können Sie </w:t>
      </w:r>
      <w:hyperlink r:id="rId36">
        <w:r w:rsidRPr="00892D42">
          <w:rPr>
            <w:rStyle w:val="Hyperlink"/>
            <w:rFonts w:asciiTheme="minorHAnsi" w:eastAsiaTheme="minorEastAsia" w:hAnsiTheme="minorHAnsi" w:cstheme="minorBidi"/>
            <w:color w:val="auto"/>
            <w:sz w:val="22"/>
            <w:szCs w:val="22"/>
            <w:lang w:val="de"/>
          </w:rPr>
          <w:t>hier</w:t>
        </w:r>
      </w:hyperlink>
      <w:r w:rsidRPr="00892D42">
        <w:rPr>
          <w:rFonts w:asciiTheme="minorHAnsi" w:eastAsiaTheme="minorEastAsia" w:hAnsiTheme="minorHAnsi" w:cstheme="minorBidi"/>
          <w:sz w:val="22"/>
          <w:szCs w:val="22"/>
        </w:rPr>
        <w:t xml:space="preserve"> </w:t>
      </w:r>
      <w:r w:rsidRPr="00892D42">
        <w:rPr>
          <w:rFonts w:asciiTheme="minorHAnsi" w:eastAsiaTheme="minorEastAsia" w:hAnsiTheme="minorHAnsi" w:cstheme="minorBidi"/>
          <w:sz w:val="22"/>
          <w:szCs w:val="22"/>
          <w:lang w:val="de"/>
        </w:rPr>
        <w:t>abonnieren.</w:t>
      </w:r>
    </w:p>
    <w:p w14:paraId="795D58DC" w14:textId="63B7D805" w:rsidR="2432F648" w:rsidRPr="00892D42" w:rsidRDefault="2432F648" w:rsidP="00DB1571">
      <w:pPr>
        <w:spacing w:after="60"/>
        <w:ind w:right="543"/>
        <w:jc w:val="both"/>
        <w:rPr>
          <w:rFonts w:ascii="Calibri" w:eastAsia="Calibri" w:hAnsi="Calibri" w:cs="Calibri"/>
          <w:b/>
          <w:bCs/>
          <w:i/>
          <w:iCs/>
          <w:sz w:val="22"/>
          <w:szCs w:val="22"/>
          <w:lang w:eastAsia="en-US"/>
        </w:rPr>
      </w:pPr>
    </w:p>
    <w:p w14:paraId="3EBFA90A" w14:textId="77777777" w:rsidR="00DB1571" w:rsidRPr="00892D42" w:rsidRDefault="00953ECE"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b/>
          <w:bCs/>
          <w:i/>
          <w:iCs/>
          <w:sz w:val="22"/>
          <w:szCs w:val="22"/>
          <w:lang w:eastAsia="en-US"/>
        </w:rPr>
        <w:t>Ü</w:t>
      </w:r>
      <w:r w:rsidR="00E55063" w:rsidRPr="00892D42">
        <w:rPr>
          <w:rFonts w:ascii="Calibri" w:eastAsia="Calibri" w:hAnsi="Calibri" w:cs="Calibri"/>
          <w:b/>
          <w:bCs/>
          <w:i/>
          <w:iCs/>
          <w:sz w:val="22"/>
          <w:szCs w:val="22"/>
          <w:lang w:eastAsia="en-US"/>
        </w:rPr>
        <w:t>ber Destination Canada</w:t>
      </w:r>
    </w:p>
    <w:p w14:paraId="664589F5" w14:textId="32F6BD0F" w:rsidR="00E55063" w:rsidRPr="00892D42" w:rsidRDefault="00E55063"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i/>
          <w:iCs/>
          <w:sz w:val="22"/>
          <w:szCs w:val="22"/>
          <w:lang w:eastAsia="en-US"/>
        </w:rPr>
        <w:t xml:space="preserve">Destination Canada ist das offizielle kanadische Marketing-Unternehmen für den Tourismus. Wir möchten die Welt dazu inspirieren, </w:t>
      </w:r>
      <w:r w:rsidR="58438493" w:rsidRPr="00892D42">
        <w:rPr>
          <w:rFonts w:ascii="Calibri" w:eastAsia="Calibri" w:hAnsi="Calibri" w:cs="Calibri"/>
          <w:i/>
          <w:iCs/>
          <w:sz w:val="22"/>
          <w:szCs w:val="22"/>
          <w:lang w:eastAsia="en-US"/>
        </w:rPr>
        <w:t xml:space="preserve">die kulturelle Vielfältigkeit </w:t>
      </w:r>
      <w:r w:rsidRPr="00892D42">
        <w:rPr>
          <w:rFonts w:ascii="Calibri" w:eastAsia="Calibri" w:hAnsi="Calibri" w:cs="Calibri"/>
          <w:i/>
          <w:iCs/>
          <w:sz w:val="22"/>
          <w:szCs w:val="22"/>
          <w:lang w:eastAsia="en-US"/>
        </w:rPr>
        <w:t>Kanada</w:t>
      </w:r>
      <w:r w:rsidR="5396E26C" w:rsidRPr="00892D42">
        <w:rPr>
          <w:rFonts w:ascii="Calibri" w:eastAsia="Calibri" w:hAnsi="Calibri" w:cs="Calibri"/>
          <w:i/>
          <w:iCs/>
          <w:sz w:val="22"/>
          <w:szCs w:val="22"/>
          <w:lang w:eastAsia="en-US"/>
        </w:rPr>
        <w:t>s</w:t>
      </w:r>
      <w:r w:rsidRPr="00892D42">
        <w:rPr>
          <w:rFonts w:ascii="Calibri" w:eastAsia="Calibri" w:hAnsi="Calibri" w:cs="Calibri"/>
          <w:i/>
          <w:iCs/>
          <w:sz w:val="22"/>
          <w:szCs w:val="22"/>
          <w:lang w:eastAsia="en-US"/>
        </w:rPr>
        <w:t xml:space="preserve"> </w:t>
      </w:r>
      <w:r w:rsidR="1AC945EF" w:rsidRPr="00892D42">
        <w:rPr>
          <w:rFonts w:ascii="Calibri" w:eastAsia="Calibri" w:hAnsi="Calibri" w:cs="Calibri"/>
          <w:i/>
          <w:iCs/>
          <w:sz w:val="22"/>
          <w:szCs w:val="22"/>
          <w:lang w:eastAsia="en-US"/>
        </w:rPr>
        <w:t>z</w:t>
      </w:r>
      <w:r w:rsidRPr="00892D42">
        <w:rPr>
          <w:rFonts w:ascii="Calibri" w:eastAsia="Calibri" w:hAnsi="Calibri" w:cs="Calibri"/>
          <w:i/>
          <w:iCs/>
          <w:sz w:val="22"/>
          <w:szCs w:val="22"/>
          <w:lang w:eastAsia="en-US"/>
        </w:rPr>
        <w:t>u entdecken</w:t>
      </w:r>
      <w:r w:rsidR="21518FC4" w:rsidRPr="00892D42">
        <w:rPr>
          <w:rFonts w:ascii="Calibri" w:eastAsia="Calibri" w:hAnsi="Calibri" w:cs="Calibri"/>
          <w:i/>
          <w:iCs/>
          <w:sz w:val="22"/>
          <w:szCs w:val="22"/>
          <w:lang w:eastAsia="en-US"/>
        </w:rPr>
        <w:t xml:space="preserve">. </w:t>
      </w:r>
      <w:r w:rsidRPr="00892D42">
        <w:rPr>
          <w:rFonts w:ascii="Calibri" w:eastAsia="Calibri" w:hAnsi="Calibri" w:cs="Calibri"/>
          <w:i/>
          <w:iCs/>
          <w:sz w:val="22"/>
          <w:szCs w:val="22"/>
          <w:lang w:eastAsia="en-US"/>
        </w:rPr>
        <w:t xml:space="preserve">Gemeinsam mit unseren Partnern in der Tourismusbranche und den Regierungen der Territorien und Provinzen von Kanada bewerben und vermarkten wir Kanada in </w:t>
      </w:r>
      <w:r w:rsidR="760DFE8E" w:rsidRPr="00892D42">
        <w:rPr>
          <w:rFonts w:ascii="Calibri" w:eastAsia="Calibri" w:hAnsi="Calibri" w:cs="Calibri"/>
          <w:i/>
          <w:iCs/>
          <w:sz w:val="22"/>
          <w:szCs w:val="22"/>
          <w:lang w:eastAsia="en-US"/>
        </w:rPr>
        <w:t>zehn</w:t>
      </w:r>
      <w:r w:rsidRPr="00892D42">
        <w:rPr>
          <w:rFonts w:ascii="Calibri" w:eastAsia="Calibri" w:hAnsi="Calibri" w:cs="Calibri"/>
          <w:i/>
          <w:iCs/>
          <w:sz w:val="22"/>
          <w:szCs w:val="22"/>
          <w:lang w:eastAsia="en-US"/>
        </w:rPr>
        <w:t xml:space="preserve"> Ländern weltweit, führen Marktforschungen durch und fördern die Entwicklung der Branche und ihrer Produkte. </w:t>
      </w:r>
    </w:p>
    <w:p w14:paraId="4DC887D7" w14:textId="56F48558" w:rsidR="00875641" w:rsidRPr="00892D42" w:rsidRDefault="00000000" w:rsidP="00AA5419">
      <w:pPr>
        <w:suppressAutoHyphens w:val="0"/>
        <w:spacing w:after="240"/>
        <w:ind w:left="567" w:right="543"/>
        <w:jc w:val="both"/>
        <w:rPr>
          <w:rFonts w:ascii="Calibri" w:eastAsia="Calibri" w:hAnsi="Calibri" w:cs="Calibri"/>
          <w:sz w:val="22"/>
          <w:szCs w:val="22"/>
          <w:lang w:eastAsia="en-US"/>
        </w:rPr>
      </w:pPr>
      <w:hyperlink r:id="rId37">
        <w:r w:rsidR="00E55063" w:rsidRPr="00892D42">
          <w:rPr>
            <w:rStyle w:val="Hyperlink"/>
            <w:rFonts w:ascii="Calibri" w:eastAsia="Calibri" w:hAnsi="Calibri" w:cs="Calibri"/>
            <w:i/>
            <w:iCs/>
            <w:sz w:val="22"/>
            <w:szCs w:val="22"/>
            <w:lang w:eastAsia="en-US"/>
          </w:rPr>
          <w:t>www.canada.travel/corporate</w:t>
        </w:r>
      </w:hyperlink>
    </w:p>
    <w:p w14:paraId="1A027D91" w14:textId="60CEAA49" w:rsidR="00875641" w:rsidRPr="00892D42" w:rsidRDefault="00875641" w:rsidP="00AA5419">
      <w:pPr>
        <w:ind w:left="567" w:right="543"/>
        <w:jc w:val="both"/>
        <w:rPr>
          <w:rFonts w:ascii="Calibri" w:eastAsia="Calibri" w:hAnsi="Calibri" w:cs="Calibri"/>
          <w:color w:val="000000" w:themeColor="text1"/>
          <w:sz w:val="22"/>
          <w:szCs w:val="22"/>
          <w:lang w:val="de"/>
        </w:rPr>
      </w:pPr>
    </w:p>
    <w:p w14:paraId="0E27B00A" w14:textId="3DE64876" w:rsidR="00875641" w:rsidRPr="00892D42" w:rsidRDefault="00875641"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Arial" w:hAnsi="Calibri" w:cs="Calibri"/>
          <w:b/>
          <w:bCs/>
          <w:sz w:val="22"/>
          <w:szCs w:val="22"/>
          <w:lang w:eastAsia="ar-SA"/>
        </w:rPr>
      </w:pPr>
    </w:p>
    <w:p w14:paraId="14F1DE74" w14:textId="77777777" w:rsidR="00C2686E" w:rsidRPr="00892D42" w:rsidRDefault="00C2686E"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MS Mincho" w:hAnsi="Calibri" w:cs="Calibri"/>
          <w:b/>
          <w:bCs/>
          <w:color w:val="333333"/>
          <w:sz w:val="22"/>
          <w:szCs w:val="22"/>
        </w:rPr>
      </w:pPr>
      <w:r w:rsidRPr="00892D42">
        <w:rPr>
          <w:rFonts w:ascii="Calibri" w:eastAsia="Arial" w:hAnsi="Calibri" w:cs="Calibri"/>
          <w:b/>
          <w:sz w:val="22"/>
          <w:szCs w:val="22"/>
          <w:lang w:eastAsia="ar-SA"/>
        </w:rPr>
        <w:t>Pres</w:t>
      </w:r>
      <w:r w:rsidR="008235C0" w:rsidRPr="00892D42">
        <w:rPr>
          <w:rFonts w:ascii="Calibri" w:eastAsia="Arial" w:hAnsi="Calibri" w:cs="Calibri"/>
          <w:b/>
          <w:sz w:val="22"/>
          <w:szCs w:val="22"/>
          <w:lang w:eastAsia="ar-SA"/>
        </w:rPr>
        <w:t>sekontak</w:t>
      </w:r>
      <w:r w:rsidRPr="00892D42">
        <w:rPr>
          <w:rFonts w:ascii="Calibri" w:eastAsia="Arial" w:hAnsi="Calibri" w:cs="Calibri"/>
          <w:b/>
          <w:sz w:val="22"/>
          <w:szCs w:val="22"/>
          <w:lang w:eastAsia="ar-SA"/>
        </w:rPr>
        <w:t>t:</w:t>
      </w:r>
    </w:p>
    <w:p w14:paraId="04C89DE1" w14:textId="77777777" w:rsidR="00C2686E" w:rsidRPr="00892D42" w:rsidRDefault="00C2686E" w:rsidP="00AA5419">
      <w:pPr>
        <w:snapToGrid w:val="0"/>
        <w:ind w:left="567" w:right="543"/>
        <w:jc w:val="both"/>
        <w:rPr>
          <w:rFonts w:ascii="Calibri" w:eastAsia="MS Mincho" w:hAnsi="Calibri" w:cs="Calibri"/>
          <w:i/>
          <w:iCs/>
          <w:color w:val="333333"/>
          <w:sz w:val="22"/>
          <w:szCs w:val="22"/>
          <w:lang w:val="en-GB"/>
        </w:rPr>
      </w:pPr>
      <w:r w:rsidRPr="00892D42">
        <w:rPr>
          <w:rFonts w:ascii="Calibri" w:eastAsia="MS Mincho" w:hAnsi="Calibri" w:cs="Calibri"/>
          <w:b/>
          <w:bCs/>
          <w:color w:val="333333"/>
          <w:sz w:val="22"/>
          <w:szCs w:val="22"/>
          <w:lang w:val="en-GB"/>
        </w:rPr>
        <w:t>Destination Canada</w:t>
      </w:r>
    </w:p>
    <w:p w14:paraId="413F13A6"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i/>
          <w:iCs/>
          <w:color w:val="333333"/>
          <w:sz w:val="22"/>
          <w:szCs w:val="22"/>
          <w:lang w:val="en-GB"/>
        </w:rPr>
        <w:t>proudly [re]presented by</w:t>
      </w:r>
    </w:p>
    <w:p w14:paraId="6541D8BD"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b/>
          <w:bCs/>
          <w:color w:val="333333"/>
          <w:sz w:val="22"/>
          <w:szCs w:val="22"/>
          <w:lang w:val="en-GB"/>
        </w:rPr>
        <w:t>The Destination Office</w:t>
      </w:r>
    </w:p>
    <w:p w14:paraId="13DB5C23" w14:textId="77777777" w:rsidR="00C2686E" w:rsidRPr="00892D42" w:rsidRDefault="00C2686E" w:rsidP="00AA5419">
      <w:pPr>
        <w:snapToGrid w:val="0"/>
        <w:ind w:left="567" w:right="543"/>
        <w:jc w:val="both"/>
        <w:rPr>
          <w:rFonts w:ascii="Calibri" w:eastAsia="MS Mincho" w:hAnsi="Calibri" w:cs="Calibri"/>
          <w:color w:val="333333"/>
          <w:sz w:val="22"/>
          <w:szCs w:val="22"/>
          <w:lang w:val="en-GB"/>
        </w:rPr>
      </w:pPr>
      <w:r w:rsidRPr="00892D42">
        <w:rPr>
          <w:rFonts w:ascii="Calibri" w:eastAsia="MS Mincho" w:hAnsi="Calibri" w:cs="Calibri"/>
          <w:b/>
          <w:bCs/>
          <w:color w:val="333333"/>
          <w:sz w:val="22"/>
          <w:szCs w:val="22"/>
          <w:lang w:val="en-GB"/>
        </w:rPr>
        <w:t>KIRSTEN BUNGART</w:t>
      </w:r>
    </w:p>
    <w:p w14:paraId="5F7E5C6D" w14:textId="2ED2D311" w:rsidR="00C2686E" w:rsidRPr="00892D42" w:rsidRDefault="00C2686E" w:rsidP="00AA5419">
      <w:pPr>
        <w:snapToGrid w:val="0"/>
        <w:spacing w:after="120"/>
        <w:ind w:left="567" w:right="543"/>
        <w:jc w:val="both"/>
        <w:rPr>
          <w:rFonts w:ascii="Calibri" w:hAnsi="Calibri" w:cs="Calibri"/>
          <w:color w:val="333333"/>
          <w:sz w:val="22"/>
          <w:szCs w:val="22"/>
          <w:lang w:val="en-GB"/>
        </w:rPr>
      </w:pPr>
      <w:r w:rsidRPr="00892D42">
        <w:rPr>
          <w:rFonts w:ascii="Calibri" w:eastAsia="MS Mincho" w:hAnsi="Calibri" w:cs="Calibri"/>
          <w:color w:val="333333"/>
          <w:sz w:val="22"/>
          <w:szCs w:val="22"/>
          <w:lang w:val="en-US"/>
        </w:rPr>
        <w:t>SENIOR PUBLICIST</w:t>
      </w:r>
      <w:r w:rsidR="0019330A">
        <w:rPr>
          <w:rFonts w:ascii="Calibri" w:eastAsia="MS Mincho" w:hAnsi="Calibri" w:cs="Calibri"/>
          <w:color w:val="333333"/>
          <w:sz w:val="22"/>
          <w:szCs w:val="22"/>
          <w:lang w:val="en-US"/>
        </w:rPr>
        <w:t xml:space="preserve"> </w:t>
      </w:r>
      <w:r w:rsidRPr="00892D42">
        <w:rPr>
          <w:rFonts w:ascii="Calibri" w:eastAsia="MS Mincho" w:hAnsi="Calibri" w:cs="Calibri"/>
          <w:color w:val="333333"/>
          <w:sz w:val="22"/>
          <w:szCs w:val="22"/>
          <w:lang w:val="en-US"/>
        </w:rPr>
        <w:t xml:space="preserve">/ </w:t>
      </w:r>
      <w:r w:rsidR="00563B31" w:rsidRPr="00892D42">
        <w:rPr>
          <w:rFonts w:ascii="Calibri" w:eastAsia="MS Mincho" w:hAnsi="Calibri" w:cs="Calibri"/>
          <w:color w:val="333333"/>
          <w:sz w:val="22"/>
          <w:szCs w:val="22"/>
          <w:lang w:val="en-US"/>
        </w:rPr>
        <w:t xml:space="preserve">MANAGER </w:t>
      </w:r>
      <w:r w:rsidRPr="00892D42">
        <w:rPr>
          <w:rFonts w:ascii="Calibri" w:eastAsia="MS Mincho" w:hAnsi="Calibri" w:cs="Calibri"/>
          <w:color w:val="333333"/>
          <w:sz w:val="22"/>
          <w:szCs w:val="22"/>
          <w:lang w:val="en-US"/>
        </w:rPr>
        <w:t xml:space="preserve">PR &amp; MEDIA </w:t>
      </w:r>
    </w:p>
    <w:p w14:paraId="552A373D" w14:textId="77777777" w:rsidR="00C2686E" w:rsidRPr="00892D42" w:rsidRDefault="00C2686E" w:rsidP="00AA5419">
      <w:pPr>
        <w:snapToGrid w:val="0"/>
        <w:ind w:left="567" w:right="543"/>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97F916" w14:textId="77777777" w:rsidR="00C2686E" w:rsidRPr="00892D42" w:rsidRDefault="00C2686E" w:rsidP="00AA5419">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66D259FB" w:rsidR="00C2686E" w:rsidRPr="00892D42" w:rsidRDefault="00000000" w:rsidP="00AA5419">
      <w:pPr>
        <w:snapToGrid w:val="0"/>
        <w:ind w:left="567" w:right="543"/>
        <w:jc w:val="both"/>
        <w:rPr>
          <w:rFonts w:ascii="Calibri" w:hAnsi="Calibri" w:cs="Calibri"/>
          <w:b/>
          <w:bCs/>
          <w:color w:val="333333"/>
          <w:sz w:val="22"/>
          <w:szCs w:val="22"/>
          <w:lang w:val="en-GB"/>
        </w:rPr>
      </w:pPr>
      <w:hyperlink r:id="rId38">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19330A">
        <w:rPr>
          <w:rFonts w:ascii="Calibri" w:hAnsi="Calibri" w:cs="Calibri"/>
          <w:color w:val="333333"/>
          <w:sz w:val="22"/>
          <w:szCs w:val="22"/>
          <w:lang w:val="en-US"/>
        </w:rPr>
        <w:t>|</w:t>
      </w:r>
      <w:r w:rsidR="00C2686E" w:rsidRPr="00892D42">
        <w:rPr>
          <w:rFonts w:ascii="Calibri" w:hAnsi="Calibri" w:cs="Calibri"/>
          <w:color w:val="333333"/>
          <w:sz w:val="22"/>
          <w:szCs w:val="22"/>
          <w:lang w:val="en-US"/>
        </w:rPr>
        <w:t xml:space="preserve"> </w:t>
      </w:r>
      <w:hyperlink r:id="rId39">
        <w:r w:rsidR="00C2686E" w:rsidRPr="00892D42">
          <w:rPr>
            <w:rStyle w:val="Hyperlink"/>
            <w:rFonts w:ascii="Calibri" w:hAnsi="Calibri" w:cs="Calibri"/>
            <w:sz w:val="22"/>
            <w:szCs w:val="22"/>
            <w:lang w:val="en-US"/>
          </w:rPr>
          <w:t>www.kanada-presse.de</w:t>
        </w:r>
      </w:hyperlink>
      <w:r w:rsidR="0019330A">
        <w:rPr>
          <w:rFonts w:ascii="Calibri" w:hAnsi="Calibri" w:cs="Calibri"/>
          <w:sz w:val="22"/>
          <w:szCs w:val="22"/>
          <w:lang w:val="en-US"/>
        </w:rPr>
        <w:t xml:space="preserve"> |</w:t>
      </w:r>
      <w:r w:rsidR="00C2686E" w:rsidRPr="00892D42">
        <w:rPr>
          <w:rFonts w:ascii="Calibri" w:hAnsi="Calibri" w:cs="Calibri"/>
          <w:sz w:val="22"/>
          <w:szCs w:val="22"/>
          <w:lang w:val="en-US"/>
        </w:rPr>
        <w:t xml:space="preserve"> </w:t>
      </w:r>
      <w:hyperlink r:id="rId40">
        <w:r w:rsidR="00C2686E" w:rsidRPr="00892D42">
          <w:rPr>
            <w:rStyle w:val="Hyperlink"/>
            <w:rFonts w:ascii="Calibri" w:hAnsi="Calibri" w:cs="Calibri"/>
            <w:sz w:val="22"/>
            <w:szCs w:val="22"/>
            <w:lang w:val="en-US"/>
          </w:rPr>
          <w:t>www.keepexploring.de</w:t>
        </w:r>
      </w:hyperlink>
    </w:p>
    <w:sectPr w:rsidR="00C2686E" w:rsidRPr="00892D42" w:rsidSect="00CE627B">
      <w:headerReference w:type="even" r:id="rId41"/>
      <w:headerReference w:type="default" r:id="rId42"/>
      <w:footerReference w:type="even" r:id="rId43"/>
      <w:footerReference w:type="default" r:id="rId44"/>
      <w:headerReference w:type="first" r:id="rId45"/>
      <w:footerReference w:type="first" r:id="rId46"/>
      <w:pgSz w:w="11906" w:h="16838"/>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73F4" w14:textId="77777777" w:rsidR="0042529A" w:rsidRDefault="0042529A" w:rsidP="00BC0512">
      <w:r>
        <w:separator/>
      </w:r>
    </w:p>
  </w:endnote>
  <w:endnote w:type="continuationSeparator" w:id="0">
    <w:p w14:paraId="796EFAC9" w14:textId="77777777" w:rsidR="0042529A" w:rsidRDefault="0042529A" w:rsidP="00BC0512">
      <w:r>
        <w:continuationSeparator/>
      </w:r>
    </w:p>
  </w:endnote>
  <w:endnote w:type="continuationNotice" w:id="1">
    <w:p w14:paraId="2CF9CA49" w14:textId="77777777" w:rsidR="0042529A" w:rsidRDefault="00425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w:panose1 w:val="00000000000000000000"/>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BC0512" w:rsidRDefault="00BC0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BC0512" w:rsidRDefault="00BC05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BC0512" w:rsidRDefault="00BC05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F677" w14:textId="77777777" w:rsidR="0042529A" w:rsidRDefault="0042529A" w:rsidP="00BC0512">
      <w:r>
        <w:separator/>
      </w:r>
    </w:p>
  </w:footnote>
  <w:footnote w:type="continuationSeparator" w:id="0">
    <w:p w14:paraId="05D66DC9" w14:textId="77777777" w:rsidR="0042529A" w:rsidRDefault="0042529A" w:rsidP="00BC0512">
      <w:r>
        <w:continuationSeparator/>
      </w:r>
    </w:p>
  </w:footnote>
  <w:footnote w:type="continuationNotice" w:id="1">
    <w:p w14:paraId="0B2D5EA2" w14:textId="77777777" w:rsidR="0042529A" w:rsidRDefault="004252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C720A9"/>
    <w:multiLevelType w:val="hybridMultilevel"/>
    <w:tmpl w:val="6B66B530"/>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B35A44"/>
    <w:multiLevelType w:val="hybridMultilevel"/>
    <w:tmpl w:val="B84E30DA"/>
    <w:lvl w:ilvl="0" w:tplc="BE88DCC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8211EE"/>
    <w:multiLevelType w:val="hybridMultilevel"/>
    <w:tmpl w:val="AFBAE5D0"/>
    <w:numStyleLink w:val="Nummeriert"/>
  </w:abstractNum>
  <w:abstractNum w:abstractNumId="7" w15:restartNumberingAfterBreak="0">
    <w:nsid w:val="24C431F4"/>
    <w:multiLevelType w:val="hybridMultilevel"/>
    <w:tmpl w:val="294CB70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27854955"/>
    <w:multiLevelType w:val="hybridMultilevel"/>
    <w:tmpl w:val="265CEA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30AD2014"/>
    <w:multiLevelType w:val="hybridMultilevel"/>
    <w:tmpl w:val="A244AA2A"/>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9456283">
    <w:abstractNumId w:val="1"/>
  </w:num>
  <w:num w:numId="2" w16cid:durableId="1528833349">
    <w:abstractNumId w:val="0"/>
  </w:num>
  <w:num w:numId="3" w16cid:durableId="696195141">
    <w:abstractNumId w:val="3"/>
  </w:num>
  <w:num w:numId="4" w16cid:durableId="1039477597">
    <w:abstractNumId w:val="6"/>
  </w:num>
  <w:num w:numId="5" w16cid:durableId="1080178479">
    <w:abstractNumId w:val="11"/>
  </w:num>
  <w:num w:numId="6" w16cid:durableId="1011293771">
    <w:abstractNumId w:val="15"/>
  </w:num>
  <w:num w:numId="7" w16cid:durableId="580259458">
    <w:abstractNumId w:val="14"/>
  </w:num>
  <w:num w:numId="8" w16cid:durableId="942422606">
    <w:abstractNumId w:val="13"/>
  </w:num>
  <w:num w:numId="9" w16cid:durableId="2086955941">
    <w:abstractNumId w:val="10"/>
  </w:num>
  <w:num w:numId="10" w16cid:durableId="384259513">
    <w:abstractNumId w:val="12"/>
  </w:num>
  <w:num w:numId="11" w16cid:durableId="1588659659">
    <w:abstractNumId w:val="5"/>
  </w:num>
  <w:num w:numId="12" w16cid:durableId="888951904">
    <w:abstractNumId w:val="16"/>
  </w:num>
  <w:num w:numId="13" w16cid:durableId="1209798512">
    <w:abstractNumId w:val="4"/>
  </w:num>
  <w:num w:numId="14" w16cid:durableId="1310745943">
    <w:abstractNumId w:val="2"/>
  </w:num>
  <w:num w:numId="15" w16cid:durableId="1923180271">
    <w:abstractNumId w:val="8"/>
  </w:num>
  <w:num w:numId="16" w16cid:durableId="699478653">
    <w:abstractNumId w:val="9"/>
  </w:num>
  <w:num w:numId="17" w16cid:durableId="443159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261A"/>
    <w:rsid w:val="00002D18"/>
    <w:rsid w:val="00006A11"/>
    <w:rsid w:val="00006F18"/>
    <w:rsid w:val="00006FFA"/>
    <w:rsid w:val="0001165E"/>
    <w:rsid w:val="00011921"/>
    <w:rsid w:val="00014256"/>
    <w:rsid w:val="0001576A"/>
    <w:rsid w:val="00020389"/>
    <w:rsid w:val="00022A9C"/>
    <w:rsid w:val="000248CA"/>
    <w:rsid w:val="00025341"/>
    <w:rsid w:val="000255F6"/>
    <w:rsid w:val="00025AF9"/>
    <w:rsid w:val="00025FE9"/>
    <w:rsid w:val="000300C1"/>
    <w:rsid w:val="00030159"/>
    <w:rsid w:val="000303A8"/>
    <w:rsid w:val="00031682"/>
    <w:rsid w:val="0003427F"/>
    <w:rsid w:val="00035F2B"/>
    <w:rsid w:val="000367EF"/>
    <w:rsid w:val="00040139"/>
    <w:rsid w:val="00041482"/>
    <w:rsid w:val="00042C25"/>
    <w:rsid w:val="0004643B"/>
    <w:rsid w:val="000553E8"/>
    <w:rsid w:val="00057EC5"/>
    <w:rsid w:val="000602EA"/>
    <w:rsid w:val="00060564"/>
    <w:rsid w:val="000623EF"/>
    <w:rsid w:val="00062542"/>
    <w:rsid w:val="00063DB7"/>
    <w:rsid w:val="000649A1"/>
    <w:rsid w:val="00065F6B"/>
    <w:rsid w:val="00066DED"/>
    <w:rsid w:val="00066EE1"/>
    <w:rsid w:val="000671B5"/>
    <w:rsid w:val="0007093B"/>
    <w:rsid w:val="00071259"/>
    <w:rsid w:val="00071C75"/>
    <w:rsid w:val="0007456F"/>
    <w:rsid w:val="00075026"/>
    <w:rsid w:val="00076195"/>
    <w:rsid w:val="0008179E"/>
    <w:rsid w:val="00083EC2"/>
    <w:rsid w:val="00084349"/>
    <w:rsid w:val="00084387"/>
    <w:rsid w:val="00085216"/>
    <w:rsid w:val="00086BA8"/>
    <w:rsid w:val="00087DCB"/>
    <w:rsid w:val="0009104E"/>
    <w:rsid w:val="00091A83"/>
    <w:rsid w:val="000936B8"/>
    <w:rsid w:val="000945F8"/>
    <w:rsid w:val="00096784"/>
    <w:rsid w:val="00097D64"/>
    <w:rsid w:val="000A15BF"/>
    <w:rsid w:val="000A2413"/>
    <w:rsid w:val="000A3882"/>
    <w:rsid w:val="000A3FED"/>
    <w:rsid w:val="000A4C1F"/>
    <w:rsid w:val="000A56F7"/>
    <w:rsid w:val="000A6DF9"/>
    <w:rsid w:val="000B0D82"/>
    <w:rsid w:val="000B2BA3"/>
    <w:rsid w:val="000C1D31"/>
    <w:rsid w:val="000C2C83"/>
    <w:rsid w:val="000C376E"/>
    <w:rsid w:val="000C55B0"/>
    <w:rsid w:val="000D009E"/>
    <w:rsid w:val="000D05A0"/>
    <w:rsid w:val="000D0FBA"/>
    <w:rsid w:val="000D1161"/>
    <w:rsid w:val="000D2EF8"/>
    <w:rsid w:val="000D390F"/>
    <w:rsid w:val="000D3DBD"/>
    <w:rsid w:val="000D6CF1"/>
    <w:rsid w:val="000E5849"/>
    <w:rsid w:val="000E67A4"/>
    <w:rsid w:val="000E694F"/>
    <w:rsid w:val="000E7135"/>
    <w:rsid w:val="000E7DDF"/>
    <w:rsid w:val="000E7F47"/>
    <w:rsid w:val="000F3E91"/>
    <w:rsid w:val="000F4646"/>
    <w:rsid w:val="000F4CF8"/>
    <w:rsid w:val="000F6F2D"/>
    <w:rsid w:val="000F7110"/>
    <w:rsid w:val="001009DB"/>
    <w:rsid w:val="00100F57"/>
    <w:rsid w:val="00102A83"/>
    <w:rsid w:val="00104596"/>
    <w:rsid w:val="0010512F"/>
    <w:rsid w:val="00105318"/>
    <w:rsid w:val="00105A1B"/>
    <w:rsid w:val="0010730F"/>
    <w:rsid w:val="00110E98"/>
    <w:rsid w:val="00111E67"/>
    <w:rsid w:val="00113B80"/>
    <w:rsid w:val="00113CC7"/>
    <w:rsid w:val="001156C8"/>
    <w:rsid w:val="00116525"/>
    <w:rsid w:val="00116774"/>
    <w:rsid w:val="0012214A"/>
    <w:rsid w:val="001258BD"/>
    <w:rsid w:val="00125B1B"/>
    <w:rsid w:val="00125D71"/>
    <w:rsid w:val="00127FB4"/>
    <w:rsid w:val="00130120"/>
    <w:rsid w:val="001331C9"/>
    <w:rsid w:val="00133F40"/>
    <w:rsid w:val="00134296"/>
    <w:rsid w:val="00135345"/>
    <w:rsid w:val="00136625"/>
    <w:rsid w:val="00137409"/>
    <w:rsid w:val="0014061B"/>
    <w:rsid w:val="00140DF8"/>
    <w:rsid w:val="00141E29"/>
    <w:rsid w:val="0014221C"/>
    <w:rsid w:val="001426D4"/>
    <w:rsid w:val="001446A4"/>
    <w:rsid w:val="00146710"/>
    <w:rsid w:val="001467B0"/>
    <w:rsid w:val="00151304"/>
    <w:rsid w:val="00151DE3"/>
    <w:rsid w:val="00153D9D"/>
    <w:rsid w:val="00153FCE"/>
    <w:rsid w:val="00154F2B"/>
    <w:rsid w:val="001556C9"/>
    <w:rsid w:val="001565FC"/>
    <w:rsid w:val="001576B7"/>
    <w:rsid w:val="00157AA7"/>
    <w:rsid w:val="00161D51"/>
    <w:rsid w:val="00162EEB"/>
    <w:rsid w:val="0016424C"/>
    <w:rsid w:val="00165F11"/>
    <w:rsid w:val="00170974"/>
    <w:rsid w:val="001709D8"/>
    <w:rsid w:val="00171318"/>
    <w:rsid w:val="00171E2F"/>
    <w:rsid w:val="00172A6C"/>
    <w:rsid w:val="001763D7"/>
    <w:rsid w:val="00176D8B"/>
    <w:rsid w:val="00180169"/>
    <w:rsid w:val="00181016"/>
    <w:rsid w:val="001821FB"/>
    <w:rsid w:val="0018228F"/>
    <w:rsid w:val="00185006"/>
    <w:rsid w:val="001864FE"/>
    <w:rsid w:val="001865E7"/>
    <w:rsid w:val="00187A07"/>
    <w:rsid w:val="00190904"/>
    <w:rsid w:val="00191092"/>
    <w:rsid w:val="00191107"/>
    <w:rsid w:val="00192006"/>
    <w:rsid w:val="001927B1"/>
    <w:rsid w:val="0019330A"/>
    <w:rsid w:val="0019438C"/>
    <w:rsid w:val="00195340"/>
    <w:rsid w:val="001A0733"/>
    <w:rsid w:val="001A1C55"/>
    <w:rsid w:val="001A21C9"/>
    <w:rsid w:val="001A31D9"/>
    <w:rsid w:val="001A3CE6"/>
    <w:rsid w:val="001A4177"/>
    <w:rsid w:val="001A4DF5"/>
    <w:rsid w:val="001A4F20"/>
    <w:rsid w:val="001A797B"/>
    <w:rsid w:val="001B0709"/>
    <w:rsid w:val="001B67C3"/>
    <w:rsid w:val="001B73F8"/>
    <w:rsid w:val="001C0C1D"/>
    <w:rsid w:val="001C1E46"/>
    <w:rsid w:val="001C2488"/>
    <w:rsid w:val="001C2853"/>
    <w:rsid w:val="001C2928"/>
    <w:rsid w:val="001C53FD"/>
    <w:rsid w:val="001C6178"/>
    <w:rsid w:val="001D05F2"/>
    <w:rsid w:val="001D4068"/>
    <w:rsid w:val="001D4B3A"/>
    <w:rsid w:val="001D4E2D"/>
    <w:rsid w:val="001D6201"/>
    <w:rsid w:val="001D6828"/>
    <w:rsid w:val="001D6870"/>
    <w:rsid w:val="001D7475"/>
    <w:rsid w:val="001E0C81"/>
    <w:rsid w:val="001E2F5A"/>
    <w:rsid w:val="001E544E"/>
    <w:rsid w:val="001E6818"/>
    <w:rsid w:val="001E793A"/>
    <w:rsid w:val="001E798F"/>
    <w:rsid w:val="001E7DB7"/>
    <w:rsid w:val="001F1AC7"/>
    <w:rsid w:val="001F28D6"/>
    <w:rsid w:val="001F32F2"/>
    <w:rsid w:val="001F522A"/>
    <w:rsid w:val="001F5343"/>
    <w:rsid w:val="001F5DAA"/>
    <w:rsid w:val="001F666E"/>
    <w:rsid w:val="001F6AE7"/>
    <w:rsid w:val="00204AFC"/>
    <w:rsid w:val="00204DE4"/>
    <w:rsid w:val="00207A54"/>
    <w:rsid w:val="002102FA"/>
    <w:rsid w:val="0021123B"/>
    <w:rsid w:val="002136F7"/>
    <w:rsid w:val="00215C8F"/>
    <w:rsid w:val="002173B9"/>
    <w:rsid w:val="00220170"/>
    <w:rsid w:val="00220755"/>
    <w:rsid w:val="00220CEA"/>
    <w:rsid w:val="00220DA7"/>
    <w:rsid w:val="00222985"/>
    <w:rsid w:val="00224017"/>
    <w:rsid w:val="00224221"/>
    <w:rsid w:val="002252E3"/>
    <w:rsid w:val="002258A4"/>
    <w:rsid w:val="002270DD"/>
    <w:rsid w:val="00227DE1"/>
    <w:rsid w:val="00230130"/>
    <w:rsid w:val="0023059E"/>
    <w:rsid w:val="0023281A"/>
    <w:rsid w:val="00232B5C"/>
    <w:rsid w:val="00232D8F"/>
    <w:rsid w:val="0023345D"/>
    <w:rsid w:val="00233862"/>
    <w:rsid w:val="002343B0"/>
    <w:rsid w:val="00235B4A"/>
    <w:rsid w:val="00235DEB"/>
    <w:rsid w:val="00237726"/>
    <w:rsid w:val="00240F95"/>
    <w:rsid w:val="0024276D"/>
    <w:rsid w:val="00242D14"/>
    <w:rsid w:val="0024401E"/>
    <w:rsid w:val="002449D5"/>
    <w:rsid w:val="00247119"/>
    <w:rsid w:val="00247F7B"/>
    <w:rsid w:val="00250D09"/>
    <w:rsid w:val="00251E01"/>
    <w:rsid w:val="00252929"/>
    <w:rsid w:val="00253529"/>
    <w:rsid w:val="00254B8B"/>
    <w:rsid w:val="00257579"/>
    <w:rsid w:val="002607E8"/>
    <w:rsid w:val="002612F3"/>
    <w:rsid w:val="00261C79"/>
    <w:rsid w:val="002628D1"/>
    <w:rsid w:val="002635F8"/>
    <w:rsid w:val="0026415F"/>
    <w:rsid w:val="002648A5"/>
    <w:rsid w:val="00264F20"/>
    <w:rsid w:val="00265FE1"/>
    <w:rsid w:val="00266E37"/>
    <w:rsid w:val="00267723"/>
    <w:rsid w:val="0027038E"/>
    <w:rsid w:val="002710B5"/>
    <w:rsid w:val="0027190E"/>
    <w:rsid w:val="00272C6D"/>
    <w:rsid w:val="00272C93"/>
    <w:rsid w:val="00272CF3"/>
    <w:rsid w:val="00274D61"/>
    <w:rsid w:val="002767A4"/>
    <w:rsid w:val="00276FE4"/>
    <w:rsid w:val="002772E5"/>
    <w:rsid w:val="002816B2"/>
    <w:rsid w:val="00283AB7"/>
    <w:rsid w:val="00283ADD"/>
    <w:rsid w:val="0028634E"/>
    <w:rsid w:val="00293FAC"/>
    <w:rsid w:val="0029541B"/>
    <w:rsid w:val="00295ACF"/>
    <w:rsid w:val="00297108"/>
    <w:rsid w:val="00297AA8"/>
    <w:rsid w:val="002A1157"/>
    <w:rsid w:val="002A1385"/>
    <w:rsid w:val="002A60D3"/>
    <w:rsid w:val="002B0251"/>
    <w:rsid w:val="002B2D49"/>
    <w:rsid w:val="002B38C7"/>
    <w:rsid w:val="002B6A8E"/>
    <w:rsid w:val="002C0BA6"/>
    <w:rsid w:val="002C16DB"/>
    <w:rsid w:val="002C29BF"/>
    <w:rsid w:val="002C327E"/>
    <w:rsid w:val="002C4110"/>
    <w:rsid w:val="002C588C"/>
    <w:rsid w:val="002D06A3"/>
    <w:rsid w:val="002D08CF"/>
    <w:rsid w:val="002D0A21"/>
    <w:rsid w:val="002D0CC4"/>
    <w:rsid w:val="002D1BD8"/>
    <w:rsid w:val="002D2991"/>
    <w:rsid w:val="002D4DD4"/>
    <w:rsid w:val="002D6653"/>
    <w:rsid w:val="002D66BA"/>
    <w:rsid w:val="002E1A70"/>
    <w:rsid w:val="002E2735"/>
    <w:rsid w:val="002E32BC"/>
    <w:rsid w:val="002E49A0"/>
    <w:rsid w:val="002E4A41"/>
    <w:rsid w:val="002E50DD"/>
    <w:rsid w:val="002E73BF"/>
    <w:rsid w:val="002E75E7"/>
    <w:rsid w:val="002F0607"/>
    <w:rsid w:val="002F21B3"/>
    <w:rsid w:val="002F3138"/>
    <w:rsid w:val="002F4049"/>
    <w:rsid w:val="002F55E4"/>
    <w:rsid w:val="002F7236"/>
    <w:rsid w:val="00301099"/>
    <w:rsid w:val="0030140A"/>
    <w:rsid w:val="00301E00"/>
    <w:rsid w:val="003026B3"/>
    <w:rsid w:val="003039BD"/>
    <w:rsid w:val="0030431E"/>
    <w:rsid w:val="00304BA1"/>
    <w:rsid w:val="00305DC8"/>
    <w:rsid w:val="003064C0"/>
    <w:rsid w:val="0030719C"/>
    <w:rsid w:val="003102A6"/>
    <w:rsid w:val="00310962"/>
    <w:rsid w:val="00312DF1"/>
    <w:rsid w:val="003132FA"/>
    <w:rsid w:val="00313A41"/>
    <w:rsid w:val="00315BE6"/>
    <w:rsid w:val="00315FF1"/>
    <w:rsid w:val="00316229"/>
    <w:rsid w:val="00316BB6"/>
    <w:rsid w:val="00317569"/>
    <w:rsid w:val="00317B29"/>
    <w:rsid w:val="00320CD3"/>
    <w:rsid w:val="003226D0"/>
    <w:rsid w:val="00322A15"/>
    <w:rsid w:val="00322AFF"/>
    <w:rsid w:val="0032347C"/>
    <w:rsid w:val="00323CBC"/>
    <w:rsid w:val="003241A2"/>
    <w:rsid w:val="00325855"/>
    <w:rsid w:val="0033215F"/>
    <w:rsid w:val="0033282E"/>
    <w:rsid w:val="00332A1A"/>
    <w:rsid w:val="00333166"/>
    <w:rsid w:val="00334905"/>
    <w:rsid w:val="00334D14"/>
    <w:rsid w:val="00335582"/>
    <w:rsid w:val="00336CF4"/>
    <w:rsid w:val="003375BE"/>
    <w:rsid w:val="003420B0"/>
    <w:rsid w:val="003426F0"/>
    <w:rsid w:val="003440DA"/>
    <w:rsid w:val="00345B1F"/>
    <w:rsid w:val="0034703B"/>
    <w:rsid w:val="003523A0"/>
    <w:rsid w:val="00352868"/>
    <w:rsid w:val="00352ED4"/>
    <w:rsid w:val="003536C4"/>
    <w:rsid w:val="003539E3"/>
    <w:rsid w:val="00353FCF"/>
    <w:rsid w:val="00354448"/>
    <w:rsid w:val="00356EF5"/>
    <w:rsid w:val="00357639"/>
    <w:rsid w:val="00360096"/>
    <w:rsid w:val="00360B99"/>
    <w:rsid w:val="003631E7"/>
    <w:rsid w:val="00366549"/>
    <w:rsid w:val="00367468"/>
    <w:rsid w:val="00370788"/>
    <w:rsid w:val="00371965"/>
    <w:rsid w:val="00371C59"/>
    <w:rsid w:val="00375781"/>
    <w:rsid w:val="00375857"/>
    <w:rsid w:val="0037683E"/>
    <w:rsid w:val="003768F7"/>
    <w:rsid w:val="00383378"/>
    <w:rsid w:val="0038394C"/>
    <w:rsid w:val="00383E22"/>
    <w:rsid w:val="00384206"/>
    <w:rsid w:val="00385497"/>
    <w:rsid w:val="003870D3"/>
    <w:rsid w:val="0038736A"/>
    <w:rsid w:val="00391A6D"/>
    <w:rsid w:val="00393685"/>
    <w:rsid w:val="003943E1"/>
    <w:rsid w:val="003944D1"/>
    <w:rsid w:val="00397012"/>
    <w:rsid w:val="003A00CD"/>
    <w:rsid w:val="003A038A"/>
    <w:rsid w:val="003A25E1"/>
    <w:rsid w:val="003A3BCB"/>
    <w:rsid w:val="003A4E56"/>
    <w:rsid w:val="003A5186"/>
    <w:rsid w:val="003A5529"/>
    <w:rsid w:val="003A5ABC"/>
    <w:rsid w:val="003B19D3"/>
    <w:rsid w:val="003B60C6"/>
    <w:rsid w:val="003B618B"/>
    <w:rsid w:val="003C0718"/>
    <w:rsid w:val="003C09FB"/>
    <w:rsid w:val="003C2BBA"/>
    <w:rsid w:val="003C2CFF"/>
    <w:rsid w:val="003C3E04"/>
    <w:rsid w:val="003C44AC"/>
    <w:rsid w:val="003C4678"/>
    <w:rsid w:val="003C59B7"/>
    <w:rsid w:val="003C745B"/>
    <w:rsid w:val="003D30E1"/>
    <w:rsid w:val="003D4180"/>
    <w:rsid w:val="003D4EEE"/>
    <w:rsid w:val="003D5CAA"/>
    <w:rsid w:val="003D6D7A"/>
    <w:rsid w:val="003E00D6"/>
    <w:rsid w:val="003E1FBD"/>
    <w:rsid w:val="003E2985"/>
    <w:rsid w:val="003E3E31"/>
    <w:rsid w:val="003E42FF"/>
    <w:rsid w:val="003E4A93"/>
    <w:rsid w:val="003E64E6"/>
    <w:rsid w:val="003F1B4D"/>
    <w:rsid w:val="003F24E3"/>
    <w:rsid w:val="003F2C2B"/>
    <w:rsid w:val="003F54B3"/>
    <w:rsid w:val="003F55BC"/>
    <w:rsid w:val="003F5692"/>
    <w:rsid w:val="003F5ED3"/>
    <w:rsid w:val="004003BA"/>
    <w:rsid w:val="00400599"/>
    <w:rsid w:val="00401C10"/>
    <w:rsid w:val="00402FA6"/>
    <w:rsid w:val="0040369E"/>
    <w:rsid w:val="00403AD2"/>
    <w:rsid w:val="00403FE2"/>
    <w:rsid w:val="00404CEB"/>
    <w:rsid w:val="0040542D"/>
    <w:rsid w:val="00405D07"/>
    <w:rsid w:val="00406F04"/>
    <w:rsid w:val="00407CAF"/>
    <w:rsid w:val="00410B32"/>
    <w:rsid w:val="0041102A"/>
    <w:rsid w:val="00411102"/>
    <w:rsid w:val="00413762"/>
    <w:rsid w:val="004138E0"/>
    <w:rsid w:val="004139D8"/>
    <w:rsid w:val="00413BC1"/>
    <w:rsid w:val="00413F6A"/>
    <w:rsid w:val="00415061"/>
    <w:rsid w:val="00420EE0"/>
    <w:rsid w:val="004234CA"/>
    <w:rsid w:val="00423C80"/>
    <w:rsid w:val="00424420"/>
    <w:rsid w:val="004244AE"/>
    <w:rsid w:val="0042529A"/>
    <w:rsid w:val="0042544E"/>
    <w:rsid w:val="004255F3"/>
    <w:rsid w:val="004261B5"/>
    <w:rsid w:val="004265A9"/>
    <w:rsid w:val="0042721D"/>
    <w:rsid w:val="00430098"/>
    <w:rsid w:val="004305BF"/>
    <w:rsid w:val="004307E0"/>
    <w:rsid w:val="004310F9"/>
    <w:rsid w:val="00431F5A"/>
    <w:rsid w:val="00431FA4"/>
    <w:rsid w:val="0043392E"/>
    <w:rsid w:val="00434386"/>
    <w:rsid w:val="004349FA"/>
    <w:rsid w:val="00435B2D"/>
    <w:rsid w:val="00437D35"/>
    <w:rsid w:val="004402B2"/>
    <w:rsid w:val="0044033E"/>
    <w:rsid w:val="00440701"/>
    <w:rsid w:val="00440E6C"/>
    <w:rsid w:val="004413B4"/>
    <w:rsid w:val="004416BF"/>
    <w:rsid w:val="004421AB"/>
    <w:rsid w:val="00442251"/>
    <w:rsid w:val="00444771"/>
    <w:rsid w:val="0044521A"/>
    <w:rsid w:val="0044631E"/>
    <w:rsid w:val="00446982"/>
    <w:rsid w:val="0045136F"/>
    <w:rsid w:val="0045148B"/>
    <w:rsid w:val="00451617"/>
    <w:rsid w:val="00453A20"/>
    <w:rsid w:val="00454058"/>
    <w:rsid w:val="0045719A"/>
    <w:rsid w:val="00460FAB"/>
    <w:rsid w:val="00462755"/>
    <w:rsid w:val="00463B91"/>
    <w:rsid w:val="0046415A"/>
    <w:rsid w:val="00470995"/>
    <w:rsid w:val="004748C9"/>
    <w:rsid w:val="00475149"/>
    <w:rsid w:val="00475248"/>
    <w:rsid w:val="0047569B"/>
    <w:rsid w:val="00480EFB"/>
    <w:rsid w:val="0048128F"/>
    <w:rsid w:val="004838B5"/>
    <w:rsid w:val="004844FB"/>
    <w:rsid w:val="00484F10"/>
    <w:rsid w:val="00486757"/>
    <w:rsid w:val="004903EF"/>
    <w:rsid w:val="00490BF2"/>
    <w:rsid w:val="0049125B"/>
    <w:rsid w:val="00491C15"/>
    <w:rsid w:val="00492675"/>
    <w:rsid w:val="00494940"/>
    <w:rsid w:val="00496748"/>
    <w:rsid w:val="004971A8"/>
    <w:rsid w:val="004A23F5"/>
    <w:rsid w:val="004A24F0"/>
    <w:rsid w:val="004A4425"/>
    <w:rsid w:val="004A4863"/>
    <w:rsid w:val="004A4DF0"/>
    <w:rsid w:val="004A6240"/>
    <w:rsid w:val="004A7501"/>
    <w:rsid w:val="004A76B7"/>
    <w:rsid w:val="004B0CAF"/>
    <w:rsid w:val="004B12E9"/>
    <w:rsid w:val="004B33F0"/>
    <w:rsid w:val="004B55B2"/>
    <w:rsid w:val="004B688E"/>
    <w:rsid w:val="004B6D24"/>
    <w:rsid w:val="004C2363"/>
    <w:rsid w:val="004C24BB"/>
    <w:rsid w:val="004C30A5"/>
    <w:rsid w:val="004C3BC2"/>
    <w:rsid w:val="004C54BC"/>
    <w:rsid w:val="004C762B"/>
    <w:rsid w:val="004C7A0B"/>
    <w:rsid w:val="004C7F54"/>
    <w:rsid w:val="004D118A"/>
    <w:rsid w:val="004D2D9B"/>
    <w:rsid w:val="004D46E8"/>
    <w:rsid w:val="004D47CF"/>
    <w:rsid w:val="004D7121"/>
    <w:rsid w:val="004D71DF"/>
    <w:rsid w:val="004E0EA0"/>
    <w:rsid w:val="004E2A89"/>
    <w:rsid w:val="004E3526"/>
    <w:rsid w:val="004E5174"/>
    <w:rsid w:val="004E6C12"/>
    <w:rsid w:val="004E7CDB"/>
    <w:rsid w:val="004F0C93"/>
    <w:rsid w:val="004F211C"/>
    <w:rsid w:val="004F4679"/>
    <w:rsid w:val="004F4EC6"/>
    <w:rsid w:val="004F4F28"/>
    <w:rsid w:val="00500792"/>
    <w:rsid w:val="00500E87"/>
    <w:rsid w:val="005020DB"/>
    <w:rsid w:val="005021E9"/>
    <w:rsid w:val="005055C7"/>
    <w:rsid w:val="00505FD0"/>
    <w:rsid w:val="0051197B"/>
    <w:rsid w:val="00516B44"/>
    <w:rsid w:val="00517A46"/>
    <w:rsid w:val="00521326"/>
    <w:rsid w:val="00521AB1"/>
    <w:rsid w:val="005233F7"/>
    <w:rsid w:val="00524832"/>
    <w:rsid w:val="0052573C"/>
    <w:rsid w:val="00526580"/>
    <w:rsid w:val="005271F3"/>
    <w:rsid w:val="00531BFB"/>
    <w:rsid w:val="00532006"/>
    <w:rsid w:val="00532843"/>
    <w:rsid w:val="005328D8"/>
    <w:rsid w:val="00533D76"/>
    <w:rsid w:val="00534B05"/>
    <w:rsid w:val="005368B1"/>
    <w:rsid w:val="00536A8D"/>
    <w:rsid w:val="00540377"/>
    <w:rsid w:val="00540D70"/>
    <w:rsid w:val="00541FF3"/>
    <w:rsid w:val="00543301"/>
    <w:rsid w:val="005439C4"/>
    <w:rsid w:val="00543C50"/>
    <w:rsid w:val="00546316"/>
    <w:rsid w:val="005464E0"/>
    <w:rsid w:val="00546823"/>
    <w:rsid w:val="00546A7E"/>
    <w:rsid w:val="00551034"/>
    <w:rsid w:val="0055185F"/>
    <w:rsid w:val="0055233C"/>
    <w:rsid w:val="00552E85"/>
    <w:rsid w:val="005554ED"/>
    <w:rsid w:val="0055703D"/>
    <w:rsid w:val="005609D2"/>
    <w:rsid w:val="005613AC"/>
    <w:rsid w:val="00561CAB"/>
    <w:rsid w:val="00561F48"/>
    <w:rsid w:val="00563B31"/>
    <w:rsid w:val="00563CEA"/>
    <w:rsid w:val="00564AA6"/>
    <w:rsid w:val="00566E21"/>
    <w:rsid w:val="00570AF0"/>
    <w:rsid w:val="00570CA0"/>
    <w:rsid w:val="00572E73"/>
    <w:rsid w:val="00576E77"/>
    <w:rsid w:val="0057715A"/>
    <w:rsid w:val="005773E1"/>
    <w:rsid w:val="00577BEA"/>
    <w:rsid w:val="00580D50"/>
    <w:rsid w:val="00581F98"/>
    <w:rsid w:val="00582119"/>
    <w:rsid w:val="00583389"/>
    <w:rsid w:val="00583654"/>
    <w:rsid w:val="00583CEB"/>
    <w:rsid w:val="00583DB3"/>
    <w:rsid w:val="00584052"/>
    <w:rsid w:val="00585DE7"/>
    <w:rsid w:val="005864FE"/>
    <w:rsid w:val="00591F0C"/>
    <w:rsid w:val="00593363"/>
    <w:rsid w:val="00594066"/>
    <w:rsid w:val="0059493E"/>
    <w:rsid w:val="00594CD0"/>
    <w:rsid w:val="00594D06"/>
    <w:rsid w:val="00595943"/>
    <w:rsid w:val="00597070"/>
    <w:rsid w:val="00597BF2"/>
    <w:rsid w:val="0059D14D"/>
    <w:rsid w:val="005A2A6D"/>
    <w:rsid w:val="005A2BA7"/>
    <w:rsid w:val="005A424E"/>
    <w:rsid w:val="005A4690"/>
    <w:rsid w:val="005A70E6"/>
    <w:rsid w:val="005A76A1"/>
    <w:rsid w:val="005A7C5C"/>
    <w:rsid w:val="005B108E"/>
    <w:rsid w:val="005B1612"/>
    <w:rsid w:val="005B1856"/>
    <w:rsid w:val="005B1B82"/>
    <w:rsid w:val="005B1C99"/>
    <w:rsid w:val="005B4D77"/>
    <w:rsid w:val="005B7771"/>
    <w:rsid w:val="005C0C05"/>
    <w:rsid w:val="005C2EC0"/>
    <w:rsid w:val="005C37B3"/>
    <w:rsid w:val="005C4B7A"/>
    <w:rsid w:val="005D03E2"/>
    <w:rsid w:val="005D389C"/>
    <w:rsid w:val="005D3910"/>
    <w:rsid w:val="005D45D6"/>
    <w:rsid w:val="005E043E"/>
    <w:rsid w:val="005E0903"/>
    <w:rsid w:val="005E19F2"/>
    <w:rsid w:val="005E1A97"/>
    <w:rsid w:val="005E468B"/>
    <w:rsid w:val="005E513D"/>
    <w:rsid w:val="005E5423"/>
    <w:rsid w:val="005E5C9F"/>
    <w:rsid w:val="005F02CB"/>
    <w:rsid w:val="005F2957"/>
    <w:rsid w:val="005F2E66"/>
    <w:rsid w:val="005F3264"/>
    <w:rsid w:val="005F3BF3"/>
    <w:rsid w:val="005F448A"/>
    <w:rsid w:val="005F4BA0"/>
    <w:rsid w:val="00602145"/>
    <w:rsid w:val="00606565"/>
    <w:rsid w:val="006069AD"/>
    <w:rsid w:val="00610CD4"/>
    <w:rsid w:val="00612750"/>
    <w:rsid w:val="00612946"/>
    <w:rsid w:val="006134FD"/>
    <w:rsid w:val="00613F7F"/>
    <w:rsid w:val="00616A71"/>
    <w:rsid w:val="00620965"/>
    <w:rsid w:val="006209B4"/>
    <w:rsid w:val="00623319"/>
    <w:rsid w:val="00623359"/>
    <w:rsid w:val="006240C0"/>
    <w:rsid w:val="006247EA"/>
    <w:rsid w:val="00625700"/>
    <w:rsid w:val="0062664A"/>
    <w:rsid w:val="006274CE"/>
    <w:rsid w:val="006337A3"/>
    <w:rsid w:val="006350C1"/>
    <w:rsid w:val="00635507"/>
    <w:rsid w:val="006369C4"/>
    <w:rsid w:val="00636BFE"/>
    <w:rsid w:val="00641AB1"/>
    <w:rsid w:val="00641CA3"/>
    <w:rsid w:val="006421A8"/>
    <w:rsid w:val="00643C23"/>
    <w:rsid w:val="0064488C"/>
    <w:rsid w:val="00646F20"/>
    <w:rsid w:val="0064750B"/>
    <w:rsid w:val="00647D8B"/>
    <w:rsid w:val="00651CCD"/>
    <w:rsid w:val="0065225E"/>
    <w:rsid w:val="0065429A"/>
    <w:rsid w:val="00654393"/>
    <w:rsid w:val="00654A41"/>
    <w:rsid w:val="00654F53"/>
    <w:rsid w:val="00656AF0"/>
    <w:rsid w:val="00663012"/>
    <w:rsid w:val="00663423"/>
    <w:rsid w:val="00663A26"/>
    <w:rsid w:val="00664CFC"/>
    <w:rsid w:val="00665E9C"/>
    <w:rsid w:val="006667EA"/>
    <w:rsid w:val="00666E7B"/>
    <w:rsid w:val="006700C6"/>
    <w:rsid w:val="006712B9"/>
    <w:rsid w:val="00672879"/>
    <w:rsid w:val="00672E00"/>
    <w:rsid w:val="00675B15"/>
    <w:rsid w:val="00676D41"/>
    <w:rsid w:val="00682A98"/>
    <w:rsid w:val="0068756B"/>
    <w:rsid w:val="0069129D"/>
    <w:rsid w:val="0069226F"/>
    <w:rsid w:val="00692539"/>
    <w:rsid w:val="00695299"/>
    <w:rsid w:val="006A2914"/>
    <w:rsid w:val="006A3138"/>
    <w:rsid w:val="006A4178"/>
    <w:rsid w:val="006A7668"/>
    <w:rsid w:val="006B09CB"/>
    <w:rsid w:val="006B15B6"/>
    <w:rsid w:val="006B2ED6"/>
    <w:rsid w:val="006B4A1A"/>
    <w:rsid w:val="006B573B"/>
    <w:rsid w:val="006B5D10"/>
    <w:rsid w:val="006B609A"/>
    <w:rsid w:val="006C163D"/>
    <w:rsid w:val="006C31A5"/>
    <w:rsid w:val="006C3E9D"/>
    <w:rsid w:val="006C4A1B"/>
    <w:rsid w:val="006C4B40"/>
    <w:rsid w:val="006C4CCC"/>
    <w:rsid w:val="006C4DD0"/>
    <w:rsid w:val="006C59B2"/>
    <w:rsid w:val="006C6951"/>
    <w:rsid w:val="006C6AAF"/>
    <w:rsid w:val="006C77FF"/>
    <w:rsid w:val="006D22B4"/>
    <w:rsid w:val="006D377A"/>
    <w:rsid w:val="006D3E49"/>
    <w:rsid w:val="006D707D"/>
    <w:rsid w:val="006D76CD"/>
    <w:rsid w:val="006E0429"/>
    <w:rsid w:val="006E0524"/>
    <w:rsid w:val="006E0ECF"/>
    <w:rsid w:val="006E1367"/>
    <w:rsid w:val="006E247E"/>
    <w:rsid w:val="006E4FA4"/>
    <w:rsid w:val="006E5544"/>
    <w:rsid w:val="006E76F9"/>
    <w:rsid w:val="006E786A"/>
    <w:rsid w:val="006F2895"/>
    <w:rsid w:val="006F56FB"/>
    <w:rsid w:val="007005E0"/>
    <w:rsid w:val="00700C83"/>
    <w:rsid w:val="00701851"/>
    <w:rsid w:val="00703105"/>
    <w:rsid w:val="00705647"/>
    <w:rsid w:val="00706087"/>
    <w:rsid w:val="00706DA1"/>
    <w:rsid w:val="0070714D"/>
    <w:rsid w:val="00707F75"/>
    <w:rsid w:val="00710668"/>
    <w:rsid w:val="0071097A"/>
    <w:rsid w:val="00711A5B"/>
    <w:rsid w:val="00713582"/>
    <w:rsid w:val="00713CCA"/>
    <w:rsid w:val="007152B3"/>
    <w:rsid w:val="00715766"/>
    <w:rsid w:val="00716C2E"/>
    <w:rsid w:val="00717019"/>
    <w:rsid w:val="00717A15"/>
    <w:rsid w:val="00717B68"/>
    <w:rsid w:val="00721347"/>
    <w:rsid w:val="00723252"/>
    <w:rsid w:val="00724971"/>
    <w:rsid w:val="00725798"/>
    <w:rsid w:val="00727A63"/>
    <w:rsid w:val="00730017"/>
    <w:rsid w:val="00730AFC"/>
    <w:rsid w:val="00730B2B"/>
    <w:rsid w:val="0073168D"/>
    <w:rsid w:val="00733939"/>
    <w:rsid w:val="007361E4"/>
    <w:rsid w:val="00737E75"/>
    <w:rsid w:val="0074001F"/>
    <w:rsid w:val="00741D54"/>
    <w:rsid w:val="00743DB4"/>
    <w:rsid w:val="007508F7"/>
    <w:rsid w:val="00750F4B"/>
    <w:rsid w:val="00751CD8"/>
    <w:rsid w:val="00753A72"/>
    <w:rsid w:val="00754A44"/>
    <w:rsid w:val="00760DF8"/>
    <w:rsid w:val="007621F7"/>
    <w:rsid w:val="00763326"/>
    <w:rsid w:val="0076350F"/>
    <w:rsid w:val="00764156"/>
    <w:rsid w:val="00764E4D"/>
    <w:rsid w:val="007650E1"/>
    <w:rsid w:val="00765DF9"/>
    <w:rsid w:val="00765F6E"/>
    <w:rsid w:val="007703CD"/>
    <w:rsid w:val="0077247C"/>
    <w:rsid w:val="00773D20"/>
    <w:rsid w:val="00775A47"/>
    <w:rsid w:val="00776D94"/>
    <w:rsid w:val="007772B8"/>
    <w:rsid w:val="00781303"/>
    <w:rsid w:val="007835D0"/>
    <w:rsid w:val="007857FE"/>
    <w:rsid w:val="00785F4B"/>
    <w:rsid w:val="0078606E"/>
    <w:rsid w:val="0078671F"/>
    <w:rsid w:val="0079048C"/>
    <w:rsid w:val="007911F0"/>
    <w:rsid w:val="007914F6"/>
    <w:rsid w:val="0079213E"/>
    <w:rsid w:val="00792A32"/>
    <w:rsid w:val="00794C00"/>
    <w:rsid w:val="0079581A"/>
    <w:rsid w:val="00795999"/>
    <w:rsid w:val="00795D43"/>
    <w:rsid w:val="00795F4C"/>
    <w:rsid w:val="007A035B"/>
    <w:rsid w:val="007A1B5A"/>
    <w:rsid w:val="007A23EB"/>
    <w:rsid w:val="007A2EF5"/>
    <w:rsid w:val="007A3CE5"/>
    <w:rsid w:val="007A523B"/>
    <w:rsid w:val="007B0BB3"/>
    <w:rsid w:val="007B2B1C"/>
    <w:rsid w:val="007B39AB"/>
    <w:rsid w:val="007B743F"/>
    <w:rsid w:val="007B7943"/>
    <w:rsid w:val="007C7B32"/>
    <w:rsid w:val="007D0189"/>
    <w:rsid w:val="007D237C"/>
    <w:rsid w:val="007D24A2"/>
    <w:rsid w:val="007D4EB9"/>
    <w:rsid w:val="007D5905"/>
    <w:rsid w:val="007D604A"/>
    <w:rsid w:val="007D6C05"/>
    <w:rsid w:val="007D6D91"/>
    <w:rsid w:val="007E4ECA"/>
    <w:rsid w:val="007E6BBA"/>
    <w:rsid w:val="007F014B"/>
    <w:rsid w:val="007F0202"/>
    <w:rsid w:val="007F29E4"/>
    <w:rsid w:val="007F2D6C"/>
    <w:rsid w:val="007F3609"/>
    <w:rsid w:val="007F3D4A"/>
    <w:rsid w:val="007F465D"/>
    <w:rsid w:val="007F4BBB"/>
    <w:rsid w:val="007F5279"/>
    <w:rsid w:val="007F562E"/>
    <w:rsid w:val="007F62CB"/>
    <w:rsid w:val="00804A97"/>
    <w:rsid w:val="00805DA9"/>
    <w:rsid w:val="008101D3"/>
    <w:rsid w:val="008105B6"/>
    <w:rsid w:val="00810C40"/>
    <w:rsid w:val="008110D2"/>
    <w:rsid w:val="00812108"/>
    <w:rsid w:val="00812294"/>
    <w:rsid w:val="008122BB"/>
    <w:rsid w:val="008138D9"/>
    <w:rsid w:val="00813A80"/>
    <w:rsid w:val="00814147"/>
    <w:rsid w:val="00815363"/>
    <w:rsid w:val="00817653"/>
    <w:rsid w:val="00820DCC"/>
    <w:rsid w:val="00822A04"/>
    <w:rsid w:val="00822B50"/>
    <w:rsid w:val="008235B3"/>
    <w:rsid w:val="008235C0"/>
    <w:rsid w:val="00823CEA"/>
    <w:rsid w:val="00827E34"/>
    <w:rsid w:val="00831C81"/>
    <w:rsid w:val="00832A16"/>
    <w:rsid w:val="008337B0"/>
    <w:rsid w:val="008359A6"/>
    <w:rsid w:val="00836C16"/>
    <w:rsid w:val="00836F29"/>
    <w:rsid w:val="00837770"/>
    <w:rsid w:val="00837EFA"/>
    <w:rsid w:val="00840478"/>
    <w:rsid w:val="00840A95"/>
    <w:rsid w:val="00842329"/>
    <w:rsid w:val="00843CCC"/>
    <w:rsid w:val="0084573E"/>
    <w:rsid w:val="00845BFD"/>
    <w:rsid w:val="0084682E"/>
    <w:rsid w:val="00850097"/>
    <w:rsid w:val="00850DB7"/>
    <w:rsid w:val="0085101F"/>
    <w:rsid w:val="00852949"/>
    <w:rsid w:val="00855C2A"/>
    <w:rsid w:val="00855FB3"/>
    <w:rsid w:val="00856C9B"/>
    <w:rsid w:val="008600CF"/>
    <w:rsid w:val="00860D2C"/>
    <w:rsid w:val="00861148"/>
    <w:rsid w:val="00864AB8"/>
    <w:rsid w:val="00865F93"/>
    <w:rsid w:val="00872FA8"/>
    <w:rsid w:val="00875641"/>
    <w:rsid w:val="00875FB0"/>
    <w:rsid w:val="00880639"/>
    <w:rsid w:val="00880B29"/>
    <w:rsid w:val="00882F97"/>
    <w:rsid w:val="008846A2"/>
    <w:rsid w:val="00885587"/>
    <w:rsid w:val="00885E2C"/>
    <w:rsid w:val="00886036"/>
    <w:rsid w:val="00886593"/>
    <w:rsid w:val="008874B5"/>
    <w:rsid w:val="00890D6D"/>
    <w:rsid w:val="00892D42"/>
    <w:rsid w:val="00893FFC"/>
    <w:rsid w:val="008951F3"/>
    <w:rsid w:val="008968D8"/>
    <w:rsid w:val="00897884"/>
    <w:rsid w:val="00897D3D"/>
    <w:rsid w:val="008A1BF6"/>
    <w:rsid w:val="008A2809"/>
    <w:rsid w:val="008A56B7"/>
    <w:rsid w:val="008B00F7"/>
    <w:rsid w:val="008B3D7F"/>
    <w:rsid w:val="008B7C70"/>
    <w:rsid w:val="008C0BF0"/>
    <w:rsid w:val="008C3C4F"/>
    <w:rsid w:val="008C51C4"/>
    <w:rsid w:val="008C5CD5"/>
    <w:rsid w:val="008C6145"/>
    <w:rsid w:val="008C6AB8"/>
    <w:rsid w:val="008C767A"/>
    <w:rsid w:val="008D002D"/>
    <w:rsid w:val="008D1D64"/>
    <w:rsid w:val="008D48F5"/>
    <w:rsid w:val="008D5422"/>
    <w:rsid w:val="008E0B41"/>
    <w:rsid w:val="008E2098"/>
    <w:rsid w:val="008E2789"/>
    <w:rsid w:val="008F00BD"/>
    <w:rsid w:val="008F11D0"/>
    <w:rsid w:val="008F12FB"/>
    <w:rsid w:val="008F1D40"/>
    <w:rsid w:val="008F2BA6"/>
    <w:rsid w:val="008F2C09"/>
    <w:rsid w:val="008F3875"/>
    <w:rsid w:val="008F465E"/>
    <w:rsid w:val="008F569F"/>
    <w:rsid w:val="008F59E7"/>
    <w:rsid w:val="008F5A3A"/>
    <w:rsid w:val="008F7768"/>
    <w:rsid w:val="00900C90"/>
    <w:rsid w:val="00901D5E"/>
    <w:rsid w:val="009028B1"/>
    <w:rsid w:val="00903B9B"/>
    <w:rsid w:val="00904044"/>
    <w:rsid w:val="00904D3A"/>
    <w:rsid w:val="009106C8"/>
    <w:rsid w:val="009114D9"/>
    <w:rsid w:val="00911980"/>
    <w:rsid w:val="00912583"/>
    <w:rsid w:val="00913122"/>
    <w:rsid w:val="00913623"/>
    <w:rsid w:val="00913BCD"/>
    <w:rsid w:val="0091449B"/>
    <w:rsid w:val="00914753"/>
    <w:rsid w:val="00914A30"/>
    <w:rsid w:val="00914A70"/>
    <w:rsid w:val="009158D6"/>
    <w:rsid w:val="009166C5"/>
    <w:rsid w:val="00917037"/>
    <w:rsid w:val="00917CD1"/>
    <w:rsid w:val="009208D9"/>
    <w:rsid w:val="00921936"/>
    <w:rsid w:val="0092251D"/>
    <w:rsid w:val="009227C5"/>
    <w:rsid w:val="00922890"/>
    <w:rsid w:val="00922F68"/>
    <w:rsid w:val="00924E14"/>
    <w:rsid w:val="009258BF"/>
    <w:rsid w:val="00925E59"/>
    <w:rsid w:val="00930344"/>
    <w:rsid w:val="0093212D"/>
    <w:rsid w:val="0093253A"/>
    <w:rsid w:val="00932E68"/>
    <w:rsid w:val="00932F98"/>
    <w:rsid w:val="0093450F"/>
    <w:rsid w:val="00934AA5"/>
    <w:rsid w:val="00934BC3"/>
    <w:rsid w:val="00934E3B"/>
    <w:rsid w:val="0093506F"/>
    <w:rsid w:val="0093524E"/>
    <w:rsid w:val="00936540"/>
    <w:rsid w:val="00936A80"/>
    <w:rsid w:val="009377AF"/>
    <w:rsid w:val="00937ADC"/>
    <w:rsid w:val="00937D77"/>
    <w:rsid w:val="0094166F"/>
    <w:rsid w:val="00942515"/>
    <w:rsid w:val="00944C72"/>
    <w:rsid w:val="00944F57"/>
    <w:rsid w:val="00945707"/>
    <w:rsid w:val="009461DF"/>
    <w:rsid w:val="00947EDD"/>
    <w:rsid w:val="00950F87"/>
    <w:rsid w:val="00951C00"/>
    <w:rsid w:val="00953ECE"/>
    <w:rsid w:val="00953F99"/>
    <w:rsid w:val="00954218"/>
    <w:rsid w:val="00954EB4"/>
    <w:rsid w:val="00954F67"/>
    <w:rsid w:val="0095597D"/>
    <w:rsid w:val="00956893"/>
    <w:rsid w:val="00957319"/>
    <w:rsid w:val="00957AFC"/>
    <w:rsid w:val="0096240D"/>
    <w:rsid w:val="0096247A"/>
    <w:rsid w:val="0096363C"/>
    <w:rsid w:val="00963AEF"/>
    <w:rsid w:val="00966010"/>
    <w:rsid w:val="00967889"/>
    <w:rsid w:val="00970B43"/>
    <w:rsid w:val="00970B8C"/>
    <w:rsid w:val="00970E44"/>
    <w:rsid w:val="009713C8"/>
    <w:rsid w:val="0097216D"/>
    <w:rsid w:val="009729F3"/>
    <w:rsid w:val="0097376A"/>
    <w:rsid w:val="00973AEB"/>
    <w:rsid w:val="00973E91"/>
    <w:rsid w:val="00974EB2"/>
    <w:rsid w:val="009757DE"/>
    <w:rsid w:val="00976379"/>
    <w:rsid w:val="009808DC"/>
    <w:rsid w:val="009813FC"/>
    <w:rsid w:val="00983E3D"/>
    <w:rsid w:val="009841F4"/>
    <w:rsid w:val="00986B1D"/>
    <w:rsid w:val="0099189A"/>
    <w:rsid w:val="00995D43"/>
    <w:rsid w:val="00997FC1"/>
    <w:rsid w:val="009A04C1"/>
    <w:rsid w:val="009A1134"/>
    <w:rsid w:val="009A549D"/>
    <w:rsid w:val="009A5C0E"/>
    <w:rsid w:val="009A60C1"/>
    <w:rsid w:val="009A7F43"/>
    <w:rsid w:val="009B2419"/>
    <w:rsid w:val="009B25B8"/>
    <w:rsid w:val="009B301E"/>
    <w:rsid w:val="009B5873"/>
    <w:rsid w:val="009C0702"/>
    <w:rsid w:val="009C0CFC"/>
    <w:rsid w:val="009C0DB0"/>
    <w:rsid w:val="009C190B"/>
    <w:rsid w:val="009C1A9E"/>
    <w:rsid w:val="009C23A5"/>
    <w:rsid w:val="009C3D2E"/>
    <w:rsid w:val="009C3F67"/>
    <w:rsid w:val="009C51BF"/>
    <w:rsid w:val="009C7B2C"/>
    <w:rsid w:val="009C7D8D"/>
    <w:rsid w:val="009D2298"/>
    <w:rsid w:val="009D30CD"/>
    <w:rsid w:val="009D39C4"/>
    <w:rsid w:val="009D3C3E"/>
    <w:rsid w:val="009D3E9F"/>
    <w:rsid w:val="009D47B8"/>
    <w:rsid w:val="009D489C"/>
    <w:rsid w:val="009D4A73"/>
    <w:rsid w:val="009D6659"/>
    <w:rsid w:val="009D6D26"/>
    <w:rsid w:val="009D6F1B"/>
    <w:rsid w:val="009D7F31"/>
    <w:rsid w:val="009E0349"/>
    <w:rsid w:val="009E15D9"/>
    <w:rsid w:val="009E57AA"/>
    <w:rsid w:val="009E5A35"/>
    <w:rsid w:val="009E7CCC"/>
    <w:rsid w:val="009F59C0"/>
    <w:rsid w:val="00A0022E"/>
    <w:rsid w:val="00A00B3A"/>
    <w:rsid w:val="00A0219A"/>
    <w:rsid w:val="00A033CC"/>
    <w:rsid w:val="00A0395A"/>
    <w:rsid w:val="00A03F8F"/>
    <w:rsid w:val="00A04F6C"/>
    <w:rsid w:val="00A052BE"/>
    <w:rsid w:val="00A05875"/>
    <w:rsid w:val="00A06713"/>
    <w:rsid w:val="00A06775"/>
    <w:rsid w:val="00A1370C"/>
    <w:rsid w:val="00A1478B"/>
    <w:rsid w:val="00A14A51"/>
    <w:rsid w:val="00A14D14"/>
    <w:rsid w:val="00A15045"/>
    <w:rsid w:val="00A156DB"/>
    <w:rsid w:val="00A158A7"/>
    <w:rsid w:val="00A16BD9"/>
    <w:rsid w:val="00A20621"/>
    <w:rsid w:val="00A21493"/>
    <w:rsid w:val="00A22094"/>
    <w:rsid w:val="00A243F9"/>
    <w:rsid w:val="00A25519"/>
    <w:rsid w:val="00A25E75"/>
    <w:rsid w:val="00A278EE"/>
    <w:rsid w:val="00A305A0"/>
    <w:rsid w:val="00A306DC"/>
    <w:rsid w:val="00A31FCE"/>
    <w:rsid w:val="00A32F04"/>
    <w:rsid w:val="00A33767"/>
    <w:rsid w:val="00A36768"/>
    <w:rsid w:val="00A36D74"/>
    <w:rsid w:val="00A40C5E"/>
    <w:rsid w:val="00A42B06"/>
    <w:rsid w:val="00A432D6"/>
    <w:rsid w:val="00A44695"/>
    <w:rsid w:val="00A46E7B"/>
    <w:rsid w:val="00A47A67"/>
    <w:rsid w:val="00A51855"/>
    <w:rsid w:val="00A52064"/>
    <w:rsid w:val="00A61087"/>
    <w:rsid w:val="00A63614"/>
    <w:rsid w:val="00A67B0F"/>
    <w:rsid w:val="00A70C25"/>
    <w:rsid w:val="00A70D8A"/>
    <w:rsid w:val="00A71710"/>
    <w:rsid w:val="00A718D8"/>
    <w:rsid w:val="00A74C76"/>
    <w:rsid w:val="00A753A2"/>
    <w:rsid w:val="00A76195"/>
    <w:rsid w:val="00A809DF"/>
    <w:rsid w:val="00A80FB7"/>
    <w:rsid w:val="00A8181B"/>
    <w:rsid w:val="00A82B75"/>
    <w:rsid w:val="00A83252"/>
    <w:rsid w:val="00A8502D"/>
    <w:rsid w:val="00A91458"/>
    <w:rsid w:val="00A91964"/>
    <w:rsid w:val="00A92753"/>
    <w:rsid w:val="00A92C3D"/>
    <w:rsid w:val="00A93F4E"/>
    <w:rsid w:val="00A9458C"/>
    <w:rsid w:val="00A94D09"/>
    <w:rsid w:val="00A95BE2"/>
    <w:rsid w:val="00A974CE"/>
    <w:rsid w:val="00AA03C7"/>
    <w:rsid w:val="00AA1185"/>
    <w:rsid w:val="00AA2BFC"/>
    <w:rsid w:val="00AA2FE2"/>
    <w:rsid w:val="00AA3066"/>
    <w:rsid w:val="00AA5419"/>
    <w:rsid w:val="00AB093D"/>
    <w:rsid w:val="00AB37FF"/>
    <w:rsid w:val="00AB56CB"/>
    <w:rsid w:val="00AB5AD3"/>
    <w:rsid w:val="00AB748B"/>
    <w:rsid w:val="00AC15F7"/>
    <w:rsid w:val="00AC4548"/>
    <w:rsid w:val="00AC7364"/>
    <w:rsid w:val="00AD103F"/>
    <w:rsid w:val="00AD2944"/>
    <w:rsid w:val="00AD4434"/>
    <w:rsid w:val="00AD4F10"/>
    <w:rsid w:val="00AE2AAD"/>
    <w:rsid w:val="00AE44BC"/>
    <w:rsid w:val="00AE5391"/>
    <w:rsid w:val="00AE6B79"/>
    <w:rsid w:val="00AE754A"/>
    <w:rsid w:val="00AE7930"/>
    <w:rsid w:val="00AF06EA"/>
    <w:rsid w:val="00AF1012"/>
    <w:rsid w:val="00AF1917"/>
    <w:rsid w:val="00AF3908"/>
    <w:rsid w:val="00AF4A4E"/>
    <w:rsid w:val="00AF6818"/>
    <w:rsid w:val="00B00317"/>
    <w:rsid w:val="00B04BE7"/>
    <w:rsid w:val="00B04C09"/>
    <w:rsid w:val="00B051A0"/>
    <w:rsid w:val="00B05A7D"/>
    <w:rsid w:val="00B05CA3"/>
    <w:rsid w:val="00B0605F"/>
    <w:rsid w:val="00B0702C"/>
    <w:rsid w:val="00B07229"/>
    <w:rsid w:val="00B10522"/>
    <w:rsid w:val="00B11127"/>
    <w:rsid w:val="00B13C44"/>
    <w:rsid w:val="00B14FA1"/>
    <w:rsid w:val="00B1598F"/>
    <w:rsid w:val="00B16E12"/>
    <w:rsid w:val="00B21DBD"/>
    <w:rsid w:val="00B2202D"/>
    <w:rsid w:val="00B22604"/>
    <w:rsid w:val="00B232ED"/>
    <w:rsid w:val="00B253F2"/>
    <w:rsid w:val="00B256A6"/>
    <w:rsid w:val="00B26421"/>
    <w:rsid w:val="00B30322"/>
    <w:rsid w:val="00B311C0"/>
    <w:rsid w:val="00B31261"/>
    <w:rsid w:val="00B324DF"/>
    <w:rsid w:val="00B33862"/>
    <w:rsid w:val="00B33AE6"/>
    <w:rsid w:val="00B3448E"/>
    <w:rsid w:val="00B348D1"/>
    <w:rsid w:val="00B36326"/>
    <w:rsid w:val="00B37D45"/>
    <w:rsid w:val="00B40F04"/>
    <w:rsid w:val="00B42C92"/>
    <w:rsid w:val="00B42D2E"/>
    <w:rsid w:val="00B4347D"/>
    <w:rsid w:val="00B47A24"/>
    <w:rsid w:val="00B5004E"/>
    <w:rsid w:val="00B51DBB"/>
    <w:rsid w:val="00B528B8"/>
    <w:rsid w:val="00B52AC8"/>
    <w:rsid w:val="00B52B06"/>
    <w:rsid w:val="00B53AD9"/>
    <w:rsid w:val="00B5412B"/>
    <w:rsid w:val="00B55181"/>
    <w:rsid w:val="00B56F56"/>
    <w:rsid w:val="00B6006B"/>
    <w:rsid w:val="00B60197"/>
    <w:rsid w:val="00B6057F"/>
    <w:rsid w:val="00B62546"/>
    <w:rsid w:val="00B626A3"/>
    <w:rsid w:val="00B6333D"/>
    <w:rsid w:val="00B65ED2"/>
    <w:rsid w:val="00B65FC8"/>
    <w:rsid w:val="00B665C2"/>
    <w:rsid w:val="00B66C5F"/>
    <w:rsid w:val="00B713CF"/>
    <w:rsid w:val="00B72864"/>
    <w:rsid w:val="00B730EC"/>
    <w:rsid w:val="00B73894"/>
    <w:rsid w:val="00B7424C"/>
    <w:rsid w:val="00B74567"/>
    <w:rsid w:val="00B746C4"/>
    <w:rsid w:val="00B7509E"/>
    <w:rsid w:val="00B757E7"/>
    <w:rsid w:val="00B758D1"/>
    <w:rsid w:val="00B75D3F"/>
    <w:rsid w:val="00B81700"/>
    <w:rsid w:val="00B81A65"/>
    <w:rsid w:val="00B82365"/>
    <w:rsid w:val="00B82D3E"/>
    <w:rsid w:val="00B83348"/>
    <w:rsid w:val="00B83D8D"/>
    <w:rsid w:val="00B84B62"/>
    <w:rsid w:val="00B85E79"/>
    <w:rsid w:val="00B86631"/>
    <w:rsid w:val="00B90E50"/>
    <w:rsid w:val="00B90F83"/>
    <w:rsid w:val="00B92644"/>
    <w:rsid w:val="00B92A64"/>
    <w:rsid w:val="00B9460A"/>
    <w:rsid w:val="00B95818"/>
    <w:rsid w:val="00B95EC8"/>
    <w:rsid w:val="00B961C3"/>
    <w:rsid w:val="00BA0EEE"/>
    <w:rsid w:val="00BA3D81"/>
    <w:rsid w:val="00BA61BF"/>
    <w:rsid w:val="00BA70CB"/>
    <w:rsid w:val="00BA7245"/>
    <w:rsid w:val="00BA7F81"/>
    <w:rsid w:val="00BB26C7"/>
    <w:rsid w:val="00BB37F0"/>
    <w:rsid w:val="00BC0512"/>
    <w:rsid w:val="00BC189D"/>
    <w:rsid w:val="00BC324B"/>
    <w:rsid w:val="00BC374A"/>
    <w:rsid w:val="00BC3DF6"/>
    <w:rsid w:val="00BC4782"/>
    <w:rsid w:val="00BC5033"/>
    <w:rsid w:val="00BC5221"/>
    <w:rsid w:val="00BC73B8"/>
    <w:rsid w:val="00BC75AD"/>
    <w:rsid w:val="00BD1044"/>
    <w:rsid w:val="00BD12CE"/>
    <w:rsid w:val="00BD3786"/>
    <w:rsid w:val="00BD574B"/>
    <w:rsid w:val="00BD5AA4"/>
    <w:rsid w:val="00BD5DD9"/>
    <w:rsid w:val="00BD65C2"/>
    <w:rsid w:val="00BD71FB"/>
    <w:rsid w:val="00BD7395"/>
    <w:rsid w:val="00BE1A6F"/>
    <w:rsid w:val="00BE2729"/>
    <w:rsid w:val="00BE3F71"/>
    <w:rsid w:val="00BE4395"/>
    <w:rsid w:val="00BE4ABA"/>
    <w:rsid w:val="00BE59DE"/>
    <w:rsid w:val="00BE6C8F"/>
    <w:rsid w:val="00BE7273"/>
    <w:rsid w:val="00BE7703"/>
    <w:rsid w:val="00BF2CCA"/>
    <w:rsid w:val="00BF2DF4"/>
    <w:rsid w:val="00BF71BC"/>
    <w:rsid w:val="00BF7386"/>
    <w:rsid w:val="00BF797C"/>
    <w:rsid w:val="00C00C40"/>
    <w:rsid w:val="00C0202D"/>
    <w:rsid w:val="00C027EE"/>
    <w:rsid w:val="00C028B6"/>
    <w:rsid w:val="00C03993"/>
    <w:rsid w:val="00C05BFB"/>
    <w:rsid w:val="00C07126"/>
    <w:rsid w:val="00C1057A"/>
    <w:rsid w:val="00C112CE"/>
    <w:rsid w:val="00C1279C"/>
    <w:rsid w:val="00C144F3"/>
    <w:rsid w:val="00C15FC3"/>
    <w:rsid w:val="00C17389"/>
    <w:rsid w:val="00C21382"/>
    <w:rsid w:val="00C2142D"/>
    <w:rsid w:val="00C22336"/>
    <w:rsid w:val="00C23161"/>
    <w:rsid w:val="00C23665"/>
    <w:rsid w:val="00C245E4"/>
    <w:rsid w:val="00C26640"/>
    <w:rsid w:val="00C2686E"/>
    <w:rsid w:val="00C304D0"/>
    <w:rsid w:val="00C3570C"/>
    <w:rsid w:val="00C36645"/>
    <w:rsid w:val="00C36972"/>
    <w:rsid w:val="00C415BE"/>
    <w:rsid w:val="00C43672"/>
    <w:rsid w:val="00C436A0"/>
    <w:rsid w:val="00C44855"/>
    <w:rsid w:val="00C44BE6"/>
    <w:rsid w:val="00C46C80"/>
    <w:rsid w:val="00C476CD"/>
    <w:rsid w:val="00C5022F"/>
    <w:rsid w:val="00C50F21"/>
    <w:rsid w:val="00C5521D"/>
    <w:rsid w:val="00C567B7"/>
    <w:rsid w:val="00C57CDD"/>
    <w:rsid w:val="00C63CD0"/>
    <w:rsid w:val="00C6781A"/>
    <w:rsid w:val="00C70B0D"/>
    <w:rsid w:val="00C72BFE"/>
    <w:rsid w:val="00C74A96"/>
    <w:rsid w:val="00C802F5"/>
    <w:rsid w:val="00C808C0"/>
    <w:rsid w:val="00C80BCF"/>
    <w:rsid w:val="00C81702"/>
    <w:rsid w:val="00C821CD"/>
    <w:rsid w:val="00C86C94"/>
    <w:rsid w:val="00C91290"/>
    <w:rsid w:val="00C943ED"/>
    <w:rsid w:val="00C948D5"/>
    <w:rsid w:val="00C951F0"/>
    <w:rsid w:val="00C969C4"/>
    <w:rsid w:val="00CA06B2"/>
    <w:rsid w:val="00CA0721"/>
    <w:rsid w:val="00CA4305"/>
    <w:rsid w:val="00CA4541"/>
    <w:rsid w:val="00CA636E"/>
    <w:rsid w:val="00CA665E"/>
    <w:rsid w:val="00CA7078"/>
    <w:rsid w:val="00CA7DDA"/>
    <w:rsid w:val="00CB0FA1"/>
    <w:rsid w:val="00CB33D8"/>
    <w:rsid w:val="00CB40BA"/>
    <w:rsid w:val="00CB424D"/>
    <w:rsid w:val="00CB5B47"/>
    <w:rsid w:val="00CB7434"/>
    <w:rsid w:val="00CC14B4"/>
    <w:rsid w:val="00CC1B7E"/>
    <w:rsid w:val="00CC31B8"/>
    <w:rsid w:val="00CC3C2C"/>
    <w:rsid w:val="00CC3F6C"/>
    <w:rsid w:val="00CC49DC"/>
    <w:rsid w:val="00CD211F"/>
    <w:rsid w:val="00CD39C8"/>
    <w:rsid w:val="00CD4854"/>
    <w:rsid w:val="00CD5180"/>
    <w:rsid w:val="00CD51BE"/>
    <w:rsid w:val="00CD59E7"/>
    <w:rsid w:val="00CD6618"/>
    <w:rsid w:val="00CD6E13"/>
    <w:rsid w:val="00CD7EDB"/>
    <w:rsid w:val="00CE006C"/>
    <w:rsid w:val="00CE10ED"/>
    <w:rsid w:val="00CE20BF"/>
    <w:rsid w:val="00CE23D6"/>
    <w:rsid w:val="00CE41B2"/>
    <w:rsid w:val="00CE49FE"/>
    <w:rsid w:val="00CE6018"/>
    <w:rsid w:val="00CE6176"/>
    <w:rsid w:val="00CE627B"/>
    <w:rsid w:val="00CF0C54"/>
    <w:rsid w:val="00CF144F"/>
    <w:rsid w:val="00CF2ECF"/>
    <w:rsid w:val="00CF3D36"/>
    <w:rsid w:val="00CF463A"/>
    <w:rsid w:val="00CF573A"/>
    <w:rsid w:val="00CF74C5"/>
    <w:rsid w:val="00CF7F25"/>
    <w:rsid w:val="00D00F2B"/>
    <w:rsid w:val="00D00FC6"/>
    <w:rsid w:val="00D01495"/>
    <w:rsid w:val="00D02D29"/>
    <w:rsid w:val="00D05427"/>
    <w:rsid w:val="00D074B9"/>
    <w:rsid w:val="00D07607"/>
    <w:rsid w:val="00D10202"/>
    <w:rsid w:val="00D129A9"/>
    <w:rsid w:val="00D13593"/>
    <w:rsid w:val="00D13912"/>
    <w:rsid w:val="00D15BA3"/>
    <w:rsid w:val="00D16E43"/>
    <w:rsid w:val="00D206AD"/>
    <w:rsid w:val="00D213C2"/>
    <w:rsid w:val="00D23445"/>
    <w:rsid w:val="00D247E1"/>
    <w:rsid w:val="00D25D2F"/>
    <w:rsid w:val="00D3518A"/>
    <w:rsid w:val="00D354FB"/>
    <w:rsid w:val="00D3636A"/>
    <w:rsid w:val="00D36FC2"/>
    <w:rsid w:val="00D37598"/>
    <w:rsid w:val="00D37E1C"/>
    <w:rsid w:val="00D4231E"/>
    <w:rsid w:val="00D42828"/>
    <w:rsid w:val="00D42C6E"/>
    <w:rsid w:val="00D50508"/>
    <w:rsid w:val="00D50515"/>
    <w:rsid w:val="00D57FDF"/>
    <w:rsid w:val="00D62448"/>
    <w:rsid w:val="00D64A1F"/>
    <w:rsid w:val="00D6774B"/>
    <w:rsid w:val="00D7282E"/>
    <w:rsid w:val="00D743CA"/>
    <w:rsid w:val="00D74D0C"/>
    <w:rsid w:val="00D77136"/>
    <w:rsid w:val="00D77D3C"/>
    <w:rsid w:val="00D805D4"/>
    <w:rsid w:val="00D80A9B"/>
    <w:rsid w:val="00D83AAF"/>
    <w:rsid w:val="00D84BBD"/>
    <w:rsid w:val="00D86806"/>
    <w:rsid w:val="00D907C7"/>
    <w:rsid w:val="00D90900"/>
    <w:rsid w:val="00D922FC"/>
    <w:rsid w:val="00D93630"/>
    <w:rsid w:val="00D939BB"/>
    <w:rsid w:val="00D96297"/>
    <w:rsid w:val="00D96553"/>
    <w:rsid w:val="00D978B9"/>
    <w:rsid w:val="00D97DE7"/>
    <w:rsid w:val="00DA0C12"/>
    <w:rsid w:val="00DA2E33"/>
    <w:rsid w:val="00DA306D"/>
    <w:rsid w:val="00DA7162"/>
    <w:rsid w:val="00DA7D3C"/>
    <w:rsid w:val="00DB0DBE"/>
    <w:rsid w:val="00DB1571"/>
    <w:rsid w:val="00DB1637"/>
    <w:rsid w:val="00DB173A"/>
    <w:rsid w:val="00DB2822"/>
    <w:rsid w:val="00DB34D9"/>
    <w:rsid w:val="00DB68D0"/>
    <w:rsid w:val="00DB73C1"/>
    <w:rsid w:val="00DB7C78"/>
    <w:rsid w:val="00DC07DF"/>
    <w:rsid w:val="00DC085A"/>
    <w:rsid w:val="00DC1BB5"/>
    <w:rsid w:val="00DC1BC1"/>
    <w:rsid w:val="00DC1BE7"/>
    <w:rsid w:val="00DC208F"/>
    <w:rsid w:val="00DC31C7"/>
    <w:rsid w:val="00DC433F"/>
    <w:rsid w:val="00DC4FC8"/>
    <w:rsid w:val="00DC5D1D"/>
    <w:rsid w:val="00DC5F9D"/>
    <w:rsid w:val="00DD0910"/>
    <w:rsid w:val="00DD4325"/>
    <w:rsid w:val="00DD45E9"/>
    <w:rsid w:val="00DD4BAF"/>
    <w:rsid w:val="00DD4E91"/>
    <w:rsid w:val="00DD51FB"/>
    <w:rsid w:val="00DD60E3"/>
    <w:rsid w:val="00DD6164"/>
    <w:rsid w:val="00DE20C4"/>
    <w:rsid w:val="00DE2A56"/>
    <w:rsid w:val="00DE4443"/>
    <w:rsid w:val="00DE7A03"/>
    <w:rsid w:val="00DE7F46"/>
    <w:rsid w:val="00DF32C4"/>
    <w:rsid w:val="00DF3985"/>
    <w:rsid w:val="00DF42C0"/>
    <w:rsid w:val="00DF66DC"/>
    <w:rsid w:val="00DF6A74"/>
    <w:rsid w:val="00DF7495"/>
    <w:rsid w:val="00DF7E39"/>
    <w:rsid w:val="00DF7EBB"/>
    <w:rsid w:val="00E01468"/>
    <w:rsid w:val="00E01E1B"/>
    <w:rsid w:val="00E02788"/>
    <w:rsid w:val="00E02C07"/>
    <w:rsid w:val="00E03C93"/>
    <w:rsid w:val="00E05077"/>
    <w:rsid w:val="00E0533C"/>
    <w:rsid w:val="00E1274A"/>
    <w:rsid w:val="00E14728"/>
    <w:rsid w:val="00E1512E"/>
    <w:rsid w:val="00E15706"/>
    <w:rsid w:val="00E178A9"/>
    <w:rsid w:val="00E17ED7"/>
    <w:rsid w:val="00E20135"/>
    <w:rsid w:val="00E215BB"/>
    <w:rsid w:val="00E21FBE"/>
    <w:rsid w:val="00E235CB"/>
    <w:rsid w:val="00E23FA1"/>
    <w:rsid w:val="00E24AAC"/>
    <w:rsid w:val="00E30B94"/>
    <w:rsid w:val="00E3203B"/>
    <w:rsid w:val="00E3274D"/>
    <w:rsid w:val="00E32FC5"/>
    <w:rsid w:val="00E343B8"/>
    <w:rsid w:val="00E35984"/>
    <w:rsid w:val="00E36E7F"/>
    <w:rsid w:val="00E40348"/>
    <w:rsid w:val="00E40D0D"/>
    <w:rsid w:val="00E43C71"/>
    <w:rsid w:val="00E462E9"/>
    <w:rsid w:val="00E47FCE"/>
    <w:rsid w:val="00E51422"/>
    <w:rsid w:val="00E51641"/>
    <w:rsid w:val="00E51653"/>
    <w:rsid w:val="00E525F4"/>
    <w:rsid w:val="00E52B2E"/>
    <w:rsid w:val="00E55063"/>
    <w:rsid w:val="00E55F9B"/>
    <w:rsid w:val="00E56748"/>
    <w:rsid w:val="00E608C0"/>
    <w:rsid w:val="00E61616"/>
    <w:rsid w:val="00E624E1"/>
    <w:rsid w:val="00E631EE"/>
    <w:rsid w:val="00E64A19"/>
    <w:rsid w:val="00E65FF0"/>
    <w:rsid w:val="00E66191"/>
    <w:rsid w:val="00E66A05"/>
    <w:rsid w:val="00E67057"/>
    <w:rsid w:val="00E71D94"/>
    <w:rsid w:val="00E723AC"/>
    <w:rsid w:val="00E7270D"/>
    <w:rsid w:val="00E7351A"/>
    <w:rsid w:val="00E77015"/>
    <w:rsid w:val="00E77874"/>
    <w:rsid w:val="00E778F7"/>
    <w:rsid w:val="00E8074B"/>
    <w:rsid w:val="00E81041"/>
    <w:rsid w:val="00E825DB"/>
    <w:rsid w:val="00E825E9"/>
    <w:rsid w:val="00E82BA4"/>
    <w:rsid w:val="00E82E65"/>
    <w:rsid w:val="00E82EC6"/>
    <w:rsid w:val="00E84C22"/>
    <w:rsid w:val="00E911CE"/>
    <w:rsid w:val="00E9327E"/>
    <w:rsid w:val="00E93969"/>
    <w:rsid w:val="00E95D00"/>
    <w:rsid w:val="00E96672"/>
    <w:rsid w:val="00EA07F3"/>
    <w:rsid w:val="00EA0A22"/>
    <w:rsid w:val="00EA14AB"/>
    <w:rsid w:val="00EA5325"/>
    <w:rsid w:val="00EA6E97"/>
    <w:rsid w:val="00EA711C"/>
    <w:rsid w:val="00EA718E"/>
    <w:rsid w:val="00EA77CF"/>
    <w:rsid w:val="00EB31EE"/>
    <w:rsid w:val="00EB3574"/>
    <w:rsid w:val="00EB54AC"/>
    <w:rsid w:val="00EB5AA6"/>
    <w:rsid w:val="00EB754F"/>
    <w:rsid w:val="00EC2678"/>
    <w:rsid w:val="00EC312C"/>
    <w:rsid w:val="00EC44D5"/>
    <w:rsid w:val="00EC592C"/>
    <w:rsid w:val="00EC6CE0"/>
    <w:rsid w:val="00EC7975"/>
    <w:rsid w:val="00ED3D6D"/>
    <w:rsid w:val="00ED3DC7"/>
    <w:rsid w:val="00ED3E31"/>
    <w:rsid w:val="00ED40B6"/>
    <w:rsid w:val="00ED44DB"/>
    <w:rsid w:val="00ED4528"/>
    <w:rsid w:val="00ED4734"/>
    <w:rsid w:val="00ED4B66"/>
    <w:rsid w:val="00ED4CA7"/>
    <w:rsid w:val="00ED6BAE"/>
    <w:rsid w:val="00ED6D7A"/>
    <w:rsid w:val="00EE1334"/>
    <w:rsid w:val="00EE1481"/>
    <w:rsid w:val="00EE2316"/>
    <w:rsid w:val="00EE6EC9"/>
    <w:rsid w:val="00EF0E2A"/>
    <w:rsid w:val="00EF104D"/>
    <w:rsid w:val="00EF1934"/>
    <w:rsid w:val="00EF1E4C"/>
    <w:rsid w:val="00EF4FFC"/>
    <w:rsid w:val="00EF5684"/>
    <w:rsid w:val="00EF6AD0"/>
    <w:rsid w:val="00F0051A"/>
    <w:rsid w:val="00F01784"/>
    <w:rsid w:val="00F02C85"/>
    <w:rsid w:val="00F04116"/>
    <w:rsid w:val="00F051BD"/>
    <w:rsid w:val="00F06FDC"/>
    <w:rsid w:val="00F07DD6"/>
    <w:rsid w:val="00F129D2"/>
    <w:rsid w:val="00F1302F"/>
    <w:rsid w:val="00F132C1"/>
    <w:rsid w:val="00F149F8"/>
    <w:rsid w:val="00F154EB"/>
    <w:rsid w:val="00F15B70"/>
    <w:rsid w:val="00F172B0"/>
    <w:rsid w:val="00F17640"/>
    <w:rsid w:val="00F2055F"/>
    <w:rsid w:val="00F2170F"/>
    <w:rsid w:val="00F3016A"/>
    <w:rsid w:val="00F31853"/>
    <w:rsid w:val="00F322EF"/>
    <w:rsid w:val="00F33ABD"/>
    <w:rsid w:val="00F33B31"/>
    <w:rsid w:val="00F3422F"/>
    <w:rsid w:val="00F35C89"/>
    <w:rsid w:val="00F35F0F"/>
    <w:rsid w:val="00F37237"/>
    <w:rsid w:val="00F379E0"/>
    <w:rsid w:val="00F40389"/>
    <w:rsid w:val="00F41E21"/>
    <w:rsid w:val="00F42D83"/>
    <w:rsid w:val="00F43049"/>
    <w:rsid w:val="00F43C21"/>
    <w:rsid w:val="00F43DCD"/>
    <w:rsid w:val="00F43FC1"/>
    <w:rsid w:val="00F51432"/>
    <w:rsid w:val="00F51697"/>
    <w:rsid w:val="00F54269"/>
    <w:rsid w:val="00F5658F"/>
    <w:rsid w:val="00F566AA"/>
    <w:rsid w:val="00F57620"/>
    <w:rsid w:val="00F57CA8"/>
    <w:rsid w:val="00F61DA4"/>
    <w:rsid w:val="00F625A3"/>
    <w:rsid w:val="00F62F36"/>
    <w:rsid w:val="00F640D9"/>
    <w:rsid w:val="00F6482F"/>
    <w:rsid w:val="00F65604"/>
    <w:rsid w:val="00F70613"/>
    <w:rsid w:val="00F72196"/>
    <w:rsid w:val="00F73889"/>
    <w:rsid w:val="00F749D4"/>
    <w:rsid w:val="00F75AD1"/>
    <w:rsid w:val="00F76048"/>
    <w:rsid w:val="00F76245"/>
    <w:rsid w:val="00F80D16"/>
    <w:rsid w:val="00F82B0E"/>
    <w:rsid w:val="00F85DA1"/>
    <w:rsid w:val="00F86A46"/>
    <w:rsid w:val="00F86EFA"/>
    <w:rsid w:val="00F904AA"/>
    <w:rsid w:val="00F930C8"/>
    <w:rsid w:val="00F93235"/>
    <w:rsid w:val="00F93759"/>
    <w:rsid w:val="00F95755"/>
    <w:rsid w:val="00FA1134"/>
    <w:rsid w:val="00FA1B8B"/>
    <w:rsid w:val="00FA1DCE"/>
    <w:rsid w:val="00FA490E"/>
    <w:rsid w:val="00FA5312"/>
    <w:rsid w:val="00FA6447"/>
    <w:rsid w:val="00FA6558"/>
    <w:rsid w:val="00FA7131"/>
    <w:rsid w:val="00FB1D2A"/>
    <w:rsid w:val="00FB364E"/>
    <w:rsid w:val="00FB5881"/>
    <w:rsid w:val="00FB67AE"/>
    <w:rsid w:val="00FC0C7D"/>
    <w:rsid w:val="00FC108F"/>
    <w:rsid w:val="00FC341E"/>
    <w:rsid w:val="00FC3D24"/>
    <w:rsid w:val="00FC5EFB"/>
    <w:rsid w:val="00FD19E4"/>
    <w:rsid w:val="00FD24F9"/>
    <w:rsid w:val="00FD42C4"/>
    <w:rsid w:val="00FD4305"/>
    <w:rsid w:val="00FD5094"/>
    <w:rsid w:val="00FD60FB"/>
    <w:rsid w:val="00FD7A2F"/>
    <w:rsid w:val="00FE033C"/>
    <w:rsid w:val="00FE2ACB"/>
    <w:rsid w:val="00FE3E25"/>
    <w:rsid w:val="00FE5DDC"/>
    <w:rsid w:val="00FE7EC0"/>
    <w:rsid w:val="00FF470B"/>
    <w:rsid w:val="00FF4E1A"/>
    <w:rsid w:val="0173059D"/>
    <w:rsid w:val="01C0B384"/>
    <w:rsid w:val="01E6AF45"/>
    <w:rsid w:val="0259248F"/>
    <w:rsid w:val="054BFA73"/>
    <w:rsid w:val="05A6A433"/>
    <w:rsid w:val="0637CFE0"/>
    <w:rsid w:val="074E4099"/>
    <w:rsid w:val="0A683390"/>
    <w:rsid w:val="0C35CEE4"/>
    <w:rsid w:val="0C7852F8"/>
    <w:rsid w:val="0E6EAB45"/>
    <w:rsid w:val="0FE2A88A"/>
    <w:rsid w:val="12225E1F"/>
    <w:rsid w:val="13167898"/>
    <w:rsid w:val="1417E903"/>
    <w:rsid w:val="14BD29E2"/>
    <w:rsid w:val="15048593"/>
    <w:rsid w:val="1635F573"/>
    <w:rsid w:val="16E324EB"/>
    <w:rsid w:val="1AC945EF"/>
    <w:rsid w:val="1CB082E2"/>
    <w:rsid w:val="1DF32C89"/>
    <w:rsid w:val="1E2E0AE3"/>
    <w:rsid w:val="1F0070A1"/>
    <w:rsid w:val="1F2EB8F5"/>
    <w:rsid w:val="1F8BB860"/>
    <w:rsid w:val="1FBB8FAC"/>
    <w:rsid w:val="1FFBE68E"/>
    <w:rsid w:val="212B64C3"/>
    <w:rsid w:val="21518FC4"/>
    <w:rsid w:val="2432F648"/>
    <w:rsid w:val="28593A91"/>
    <w:rsid w:val="29D97DCD"/>
    <w:rsid w:val="2AD5601C"/>
    <w:rsid w:val="2E214F3E"/>
    <w:rsid w:val="305B53E9"/>
    <w:rsid w:val="30CBA2A5"/>
    <w:rsid w:val="325F131A"/>
    <w:rsid w:val="33AE64A8"/>
    <w:rsid w:val="33EB49FA"/>
    <w:rsid w:val="341FA4B4"/>
    <w:rsid w:val="373B5525"/>
    <w:rsid w:val="38C682E0"/>
    <w:rsid w:val="3A8812B9"/>
    <w:rsid w:val="3C560EC2"/>
    <w:rsid w:val="3DCF1DF1"/>
    <w:rsid w:val="3F0ED42F"/>
    <w:rsid w:val="3F44F9EF"/>
    <w:rsid w:val="3FDD0727"/>
    <w:rsid w:val="41003DE2"/>
    <w:rsid w:val="412EC6D2"/>
    <w:rsid w:val="42E55AF4"/>
    <w:rsid w:val="445F5A3F"/>
    <w:rsid w:val="44CD12B0"/>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94FC66A"/>
    <w:rsid w:val="5BB9A5B6"/>
    <w:rsid w:val="5D8E049B"/>
    <w:rsid w:val="63426D6B"/>
    <w:rsid w:val="634935F9"/>
    <w:rsid w:val="6703B9E3"/>
    <w:rsid w:val="6718A571"/>
    <w:rsid w:val="67BBAC96"/>
    <w:rsid w:val="689767A7"/>
    <w:rsid w:val="6BF74F03"/>
    <w:rsid w:val="6F7D0D90"/>
    <w:rsid w:val="7073CF1C"/>
    <w:rsid w:val="738D1500"/>
    <w:rsid w:val="75B95064"/>
    <w:rsid w:val="760DFE8E"/>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vethegardenlife.gardenscanada.ca/" TargetMode="External"/><Relationship Id="rId18" Type="http://schemas.openxmlformats.org/officeDocument/2006/relationships/hyperlink" Target="https://www.pc.gc.ca/en/pn-np/on/pelee" TargetMode="External"/><Relationship Id="rId26" Type="http://schemas.openxmlformats.org/officeDocument/2006/relationships/hyperlink" Target="https://campfortune.com/ziplines/" TargetMode="External"/><Relationship Id="rId39" Type="http://schemas.openxmlformats.org/officeDocument/2006/relationships/hyperlink" Target="http://www.kanada-presse.de/" TargetMode="External"/><Relationship Id="rId3" Type="http://schemas.openxmlformats.org/officeDocument/2006/relationships/customXml" Target="../customXml/item3.xml"/><Relationship Id="rId21" Type="http://schemas.openxmlformats.org/officeDocument/2006/relationships/hyperlink" Target="https://www.ontarioparks.com/park/algonquin" TargetMode="External"/><Relationship Id="rId34" Type="http://schemas.openxmlformats.org/officeDocument/2006/relationships/hyperlink" Target="https://brandcanadalibrary.ca"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ntarioparks.com/fallcolour" TargetMode="External"/><Relationship Id="rId17" Type="http://schemas.openxmlformats.org/officeDocument/2006/relationships/hyperlink" Target="https://www.toronto.ca/explore-enjoy/parks-gardens-beaches/scarborough-bluffs/" TargetMode="External"/><Relationship Id="rId25" Type="http://schemas.openxmlformats.org/officeDocument/2006/relationships/hyperlink" Target="https://campfortune.com/" TargetMode="External"/><Relationship Id="rId33" Type="http://schemas.openxmlformats.org/officeDocument/2006/relationships/hyperlink" Target="https://www.ontariotrails.on.ca/index.php?url=trails/view/nokiidaa-trail-association" TargetMode="External"/><Relationship Id="rId38" Type="http://schemas.openxmlformats.org/officeDocument/2006/relationships/hyperlink" Target="mailto:kirsten@destination-office.de"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ntower.ca/" TargetMode="External"/><Relationship Id="rId20" Type="http://schemas.openxmlformats.org/officeDocument/2006/relationships/hyperlink" Target="https://www.pc.gc.ca/en/lhn-nhs/on/trentsevern" TargetMode="External"/><Relationship Id="rId29" Type="http://schemas.openxmlformats.org/officeDocument/2006/relationships/hyperlink" Target="http://1000islandstower.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agarafallstourism.com/blog/the-niagara-parkway/" TargetMode="External"/><Relationship Id="rId24" Type="http://schemas.openxmlformats.org/officeDocument/2006/relationships/hyperlink" Target="https://ottawatourism.ca/en/see-and-do/ottawa-biplane-adventures" TargetMode="External"/><Relationship Id="rId32" Type="http://schemas.openxmlformats.org/officeDocument/2006/relationships/hyperlink" Target="https://www.pc.gc.ca/en/pn-np/on/rouge/activ/randonnee-hiking" TargetMode="External"/><Relationship Id="rId37" Type="http://schemas.openxmlformats.org/officeDocument/2006/relationships/hyperlink" Target="https://www.canada.travel/corporate" TargetMode="External"/><Relationship Id="rId40" Type="http://schemas.openxmlformats.org/officeDocument/2006/relationships/hyperlink" Target="http://www.keepexploring.de/" TargetMode="Externa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toronto.ca/explore-enjoy/parks-gardens-beaches/toronto-island-park/" TargetMode="External"/><Relationship Id="rId23" Type="http://schemas.openxmlformats.org/officeDocument/2006/relationships/hyperlink" Target="https://ncc-ccn.gc.ca/places/ncc-fall-rhapsody" TargetMode="External"/><Relationship Id="rId28" Type="http://schemas.openxmlformats.org/officeDocument/2006/relationships/hyperlink" Target="https://visit1000islands.com/" TargetMode="External"/><Relationship Id="rId36" Type="http://schemas.openxmlformats.org/officeDocument/2006/relationships/hyperlink" Target="http://bit.ly/CTC_Media_Newsletter_Anmeldung" TargetMode="External"/><Relationship Id="rId10" Type="http://schemas.openxmlformats.org/officeDocument/2006/relationships/image" Target="media/image1.png"/><Relationship Id="rId19" Type="http://schemas.openxmlformats.org/officeDocument/2006/relationships/hyperlink" Target="https://www.pc.gc.ca/en/pn-np/on/pelee/nature/faune-wildlife/monarque-monarch" TargetMode="External"/><Relationship Id="rId31" Type="http://schemas.openxmlformats.org/officeDocument/2006/relationships/hyperlink" Target="https://www.yorkregion.com/whatson-story/7562461-map-places-in-york-region-to-enjoy-fabulous-fall-colours/"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bg.ca/" TargetMode="External"/><Relationship Id="rId22" Type="http://schemas.openxmlformats.org/officeDocument/2006/relationships/hyperlink" Target="https://www.algonquinpark.on.ca/visit/general_park_info/fall-colour-report.php" TargetMode="External"/><Relationship Id="rId27" Type="http://schemas.openxmlformats.org/officeDocument/2006/relationships/hyperlink" Target="https://ncc-ccn.gc.ca/places/gatineau-park" TargetMode="External"/><Relationship Id="rId30" Type="http://schemas.openxmlformats.org/officeDocument/2006/relationships/hyperlink" Target="https://www.northumberlandtourism.com/en/road-trip/best-loved-fall-colours.aspx" TargetMode="External"/><Relationship Id="rId35" Type="http://schemas.openxmlformats.org/officeDocument/2006/relationships/hyperlink" Target="http://www.kanada-presse.de"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7" ma:contentTypeDescription="Ein neues Dokument erstellen." ma:contentTypeScope="" ma:versionID="defd9ffeda3a7de82123ad6f32ee8f5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95377580c63ff1abdab7a6d70dba1a75"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7E29D-8338-4864-8914-5843F2374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9694</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494</cp:revision>
  <cp:lastPrinted>2021-06-24T08:51:00Z</cp:lastPrinted>
  <dcterms:created xsi:type="dcterms:W3CDTF">2023-08-14T18:15:00Z</dcterms:created>
  <dcterms:modified xsi:type="dcterms:W3CDTF">2023-10-12T12:34:00Z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